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879" w:rsidRPr="00DB4DCF" w:rsidRDefault="00892879" w:rsidP="00892879">
      <w:pPr>
        <w:rPr>
          <w:b/>
          <w:sz w:val="36"/>
        </w:rPr>
      </w:pPr>
      <w:r w:rsidRPr="00DB4DCF">
        <w:rPr>
          <w:b/>
          <w:sz w:val="36"/>
        </w:rPr>
        <w:t>Teacher Documents</w:t>
      </w:r>
    </w:p>
    <w:p w:rsidR="00892879" w:rsidRPr="00DB4DCF" w:rsidRDefault="00892879" w:rsidP="00892879">
      <w:pPr>
        <w:rPr>
          <w:b/>
          <w:sz w:val="24"/>
        </w:rPr>
      </w:pPr>
      <w:r>
        <w:rPr>
          <w:b/>
          <w:noProof/>
          <w:sz w:val="24"/>
          <w:lang w:eastAsia="en-CA"/>
        </w:rPr>
        <w:drawing>
          <wp:anchor distT="0" distB="0" distL="114300" distR="114300" simplePos="0" relativeHeight="251659776" behindDoc="0" locked="0" layoutInCell="1" allowOverlap="1">
            <wp:simplePos x="0" y="0"/>
            <wp:positionH relativeFrom="column">
              <wp:posOffset>19050</wp:posOffset>
            </wp:positionH>
            <wp:positionV relativeFrom="paragraph">
              <wp:posOffset>44450</wp:posOffset>
            </wp:positionV>
            <wp:extent cx="1344930" cy="1219200"/>
            <wp:effectExtent l="19050" t="0" r="7620" b="0"/>
            <wp:wrapThrough wrapText="bothSides">
              <wp:wrapPolygon edited="0">
                <wp:start x="-306" y="0"/>
                <wp:lineTo x="-306" y="21263"/>
                <wp:lineTo x="21722" y="21263"/>
                <wp:lineTo x="21722" y="0"/>
                <wp:lineTo x="-306" y="0"/>
              </wp:wrapPolygon>
            </wp:wrapThrough>
            <wp:docPr id="3" name="Picture 2" descr="duolin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olingo.jpg"/>
                    <pic:cNvPicPr/>
                  </pic:nvPicPr>
                  <pic:blipFill>
                    <a:blip r:embed="rId7" cstate="print"/>
                    <a:stretch>
                      <a:fillRect/>
                    </a:stretch>
                  </pic:blipFill>
                  <pic:spPr>
                    <a:xfrm>
                      <a:off x="0" y="0"/>
                      <a:ext cx="1344930" cy="1219200"/>
                    </a:xfrm>
                    <a:prstGeom prst="rect">
                      <a:avLst/>
                    </a:prstGeom>
                  </pic:spPr>
                </pic:pic>
              </a:graphicData>
            </a:graphic>
          </wp:anchor>
        </w:drawing>
      </w:r>
      <w:r w:rsidRPr="00DB4DCF">
        <w:rPr>
          <w:b/>
          <w:sz w:val="24"/>
        </w:rPr>
        <w:t>Overview of Tool</w:t>
      </w:r>
    </w:p>
    <w:p w:rsidR="00892879" w:rsidRDefault="00892879" w:rsidP="00892879">
      <w:r>
        <w:t xml:space="preserve">Many teachers around the world already view </w:t>
      </w:r>
      <w:proofErr w:type="spellStart"/>
      <w:r>
        <w:t>DuoLingo</w:t>
      </w:r>
      <w:proofErr w:type="spellEnd"/>
      <w:r>
        <w:t xml:space="preserve"> as the perfect blended learning companion for their classrooms. </w:t>
      </w:r>
      <w:proofErr w:type="spellStart"/>
      <w:r>
        <w:t>Duolingo</w:t>
      </w:r>
      <w:proofErr w:type="spellEnd"/>
      <w:r>
        <w:t xml:space="preserve"> lessons give each student personalized feedback and practice, preparing them to get the most out of classroom instruction. Teachers can track all of their students in one place through the new dashboard (in </w:t>
      </w:r>
      <w:proofErr w:type="spellStart"/>
      <w:r>
        <w:t>Duolingo</w:t>
      </w:r>
      <w:proofErr w:type="spellEnd"/>
      <w:r>
        <w:t xml:space="preserve"> schools).</w:t>
      </w:r>
    </w:p>
    <w:p w:rsidR="00892879" w:rsidRDefault="00892879" w:rsidP="00892879"/>
    <w:p w:rsidR="00892879" w:rsidRPr="00DB4DCF" w:rsidRDefault="00892879" w:rsidP="00892879">
      <w:pPr>
        <w:rPr>
          <w:b/>
          <w:sz w:val="24"/>
        </w:rPr>
      </w:pPr>
      <w:r w:rsidRPr="00DB4DCF">
        <w:rPr>
          <w:b/>
          <w:sz w:val="24"/>
        </w:rPr>
        <w:t>Privacy Points for Teachers</w:t>
      </w:r>
    </w:p>
    <w:p w:rsidR="00892879" w:rsidRPr="00DB4DCF" w:rsidRDefault="00892879" w:rsidP="00892879">
      <w:pPr>
        <w:rPr>
          <w:sz w:val="18"/>
        </w:rPr>
      </w:pPr>
      <w:r w:rsidRPr="00DB4DCF">
        <w:rPr>
          <w:sz w:val="18"/>
        </w:rPr>
        <w:t>(Adapted from the Privacy Policy</w:t>
      </w:r>
      <w:r>
        <w:rPr>
          <w:sz w:val="18"/>
        </w:rPr>
        <w:t xml:space="preserve">: </w:t>
      </w:r>
      <w:hyperlink r:id="rId8" w:history="1">
        <w:r w:rsidRPr="00280FAB">
          <w:rPr>
            <w:rStyle w:val="Hyperlink"/>
            <w:sz w:val="18"/>
          </w:rPr>
          <w:t>https://www.duolingo.com/privacy</w:t>
        </w:r>
      </w:hyperlink>
      <w:r>
        <w:rPr>
          <w:sz w:val="18"/>
        </w:rPr>
        <w:t xml:space="preserve"> </w:t>
      </w:r>
      <w:r w:rsidRPr="00DB4DCF">
        <w:rPr>
          <w:sz w:val="18"/>
        </w:rPr>
        <w:t>and Terms of Use</w:t>
      </w:r>
      <w:r>
        <w:rPr>
          <w:sz w:val="18"/>
        </w:rPr>
        <w:t xml:space="preserve">: </w:t>
      </w:r>
      <w:hyperlink r:id="rId9" w:history="1">
        <w:r w:rsidRPr="00280FAB">
          <w:rPr>
            <w:rStyle w:val="Hyperlink"/>
            <w:sz w:val="18"/>
          </w:rPr>
          <w:t>https://www.duolingo.com/terms</w:t>
        </w:r>
      </w:hyperlink>
      <w:r w:rsidRPr="00DB4DCF">
        <w:rPr>
          <w:sz w:val="18"/>
        </w:rPr>
        <w:t xml:space="preserve">) </w:t>
      </w:r>
    </w:p>
    <w:p w:rsidR="00892879" w:rsidRPr="00D817F8" w:rsidRDefault="00892879" w:rsidP="00892879">
      <w:pPr>
        <w:pStyle w:val="ListParagraph"/>
        <w:numPr>
          <w:ilvl w:val="0"/>
          <w:numId w:val="2"/>
        </w:numPr>
      </w:pPr>
      <w:proofErr w:type="spellStart"/>
      <w:r w:rsidRPr="00D817F8">
        <w:rPr>
          <w:rFonts w:cs="Arial"/>
          <w:shd w:val="clear" w:color="auto" w:fill="FFFFFF"/>
        </w:rPr>
        <w:t>Duolingo</w:t>
      </w:r>
      <w:proofErr w:type="spellEnd"/>
      <w:r w:rsidRPr="00D817F8">
        <w:rPr>
          <w:rFonts w:cs="Arial"/>
          <w:shd w:val="clear" w:color="auto" w:fill="FFFFFF"/>
        </w:rPr>
        <w:t xml:space="preserve"> does not share your personal information with third-parties unless it is necessary to offer the Service or required by law</w:t>
      </w:r>
      <w:r w:rsidRPr="00D817F8">
        <w:br/>
      </w:r>
    </w:p>
    <w:p w:rsidR="00892879" w:rsidRPr="00D817F8" w:rsidRDefault="00892879" w:rsidP="00892879">
      <w:pPr>
        <w:pStyle w:val="ListParagraph"/>
        <w:numPr>
          <w:ilvl w:val="0"/>
          <w:numId w:val="2"/>
        </w:numPr>
      </w:pPr>
      <w:r w:rsidRPr="00D817F8">
        <w:rPr>
          <w:rFonts w:cs="Arial"/>
          <w:shd w:val="clear" w:color="auto" w:fill="FFFFFF"/>
        </w:rPr>
        <w:t xml:space="preserve">When you enter the Website, </w:t>
      </w:r>
      <w:proofErr w:type="spellStart"/>
      <w:r w:rsidRPr="00D817F8">
        <w:rPr>
          <w:rFonts w:cs="Arial"/>
          <w:shd w:val="clear" w:color="auto" w:fill="FFFFFF"/>
        </w:rPr>
        <w:t>Duolingo</w:t>
      </w:r>
      <w:proofErr w:type="spellEnd"/>
      <w:r w:rsidRPr="00D817F8">
        <w:rPr>
          <w:rFonts w:cs="Arial"/>
          <w:shd w:val="clear" w:color="auto" w:fill="FFFFFF"/>
        </w:rPr>
        <w:t xml:space="preserve"> collects your browser type and your IP address</w:t>
      </w:r>
      <w:r w:rsidRPr="00D817F8">
        <w:br/>
      </w:r>
    </w:p>
    <w:p w:rsidR="00892879" w:rsidRPr="00D817F8" w:rsidRDefault="00892879" w:rsidP="00892879">
      <w:pPr>
        <w:pStyle w:val="ListParagraph"/>
        <w:numPr>
          <w:ilvl w:val="0"/>
          <w:numId w:val="2"/>
        </w:numPr>
      </w:pPr>
      <w:r w:rsidRPr="00D817F8">
        <w:rPr>
          <w:rFonts w:cs="Arial"/>
          <w:shd w:val="clear" w:color="auto" w:fill="FFFFFF"/>
        </w:rPr>
        <w:t xml:space="preserve">When you use our mobile Application, </w:t>
      </w:r>
      <w:proofErr w:type="spellStart"/>
      <w:r w:rsidRPr="00D817F8">
        <w:rPr>
          <w:rFonts w:cs="Arial"/>
          <w:shd w:val="clear" w:color="auto" w:fill="FFFFFF"/>
        </w:rPr>
        <w:t>Duolingo</w:t>
      </w:r>
      <w:proofErr w:type="spellEnd"/>
      <w:r w:rsidRPr="00D817F8">
        <w:rPr>
          <w:rFonts w:cs="Arial"/>
          <w:shd w:val="clear" w:color="auto" w:fill="FFFFFF"/>
        </w:rPr>
        <w:t xml:space="preserve"> collects your device type, your device ID, and your IP address. In addition, they store certain information from your browser using "cookies."</w:t>
      </w:r>
      <w:r w:rsidRPr="00D817F8">
        <w:br/>
      </w:r>
    </w:p>
    <w:p w:rsidR="00892879" w:rsidRPr="00D817F8" w:rsidRDefault="00892879" w:rsidP="00892879">
      <w:pPr>
        <w:pStyle w:val="ListParagraph"/>
        <w:numPr>
          <w:ilvl w:val="0"/>
          <w:numId w:val="2"/>
        </w:numPr>
      </w:pPr>
      <w:r w:rsidRPr="00D817F8">
        <w:rPr>
          <w:rFonts w:cs="Arial"/>
          <w:shd w:val="clear" w:color="auto" w:fill="FFFFFF"/>
        </w:rPr>
        <w:t xml:space="preserve">When you use </w:t>
      </w:r>
      <w:proofErr w:type="spellStart"/>
      <w:r w:rsidRPr="00D817F8">
        <w:rPr>
          <w:rFonts w:cs="Arial"/>
          <w:shd w:val="clear" w:color="auto" w:fill="FFFFFF"/>
        </w:rPr>
        <w:t>Duoplingo</w:t>
      </w:r>
      <w:proofErr w:type="spellEnd"/>
      <w:r w:rsidRPr="00D817F8">
        <w:rPr>
          <w:rFonts w:cs="Arial"/>
          <w:shd w:val="clear" w:color="auto" w:fill="FFFFFF"/>
        </w:rPr>
        <w:t xml:space="preserve"> you may submit information and content to your profile, generate Activity Data through engaging in educational activities in the program, or send messages and otherwise transmit information to other users. </w:t>
      </w:r>
      <w:proofErr w:type="spellStart"/>
      <w:r w:rsidRPr="00D817F8">
        <w:rPr>
          <w:rFonts w:cs="Arial"/>
          <w:shd w:val="clear" w:color="auto" w:fill="FFFFFF"/>
        </w:rPr>
        <w:t>Duolingo</w:t>
      </w:r>
      <w:proofErr w:type="spellEnd"/>
      <w:r w:rsidRPr="00D817F8">
        <w:rPr>
          <w:rFonts w:cs="Arial"/>
          <w:shd w:val="clear" w:color="auto" w:fill="FFFFFF"/>
        </w:rPr>
        <w:t xml:space="preserve"> stores this information so that they can provide you the service and offer personalized features.</w:t>
      </w:r>
      <w:r w:rsidRPr="00D817F8">
        <w:br/>
      </w:r>
    </w:p>
    <w:p w:rsidR="00892879" w:rsidRPr="00D817F8" w:rsidRDefault="00892879" w:rsidP="00892879">
      <w:pPr>
        <w:pStyle w:val="ListParagraph"/>
        <w:numPr>
          <w:ilvl w:val="0"/>
          <w:numId w:val="2"/>
        </w:numPr>
      </w:pPr>
      <w:r w:rsidRPr="00D817F8">
        <w:rPr>
          <w:rFonts w:cs="Arial"/>
          <w:shd w:val="clear" w:color="auto" w:fill="FFFFFF"/>
        </w:rPr>
        <w:t xml:space="preserve">Profile information is used by </w:t>
      </w:r>
      <w:proofErr w:type="spellStart"/>
      <w:r w:rsidRPr="00D817F8">
        <w:rPr>
          <w:rFonts w:cs="Arial"/>
          <w:shd w:val="clear" w:color="auto" w:fill="FFFFFF"/>
        </w:rPr>
        <w:t>Duolingo</w:t>
      </w:r>
      <w:proofErr w:type="spellEnd"/>
      <w:r w:rsidRPr="00D817F8">
        <w:rPr>
          <w:rFonts w:cs="Arial"/>
          <w:shd w:val="clear" w:color="auto" w:fill="FFFFFF"/>
        </w:rPr>
        <w:t xml:space="preserve"> to be presented back to and edited by you when you access the Service and to be presented to other users. In some cases, other users may be able to supplement your profile, including by submitting comments (which can be deleted by you).</w:t>
      </w:r>
      <w:r>
        <w:rPr>
          <w:rFonts w:cs="Arial"/>
          <w:shd w:val="clear" w:color="auto" w:fill="FFFFFF"/>
        </w:rPr>
        <w:br/>
      </w:r>
    </w:p>
    <w:p w:rsidR="00892879" w:rsidRPr="00D817F8" w:rsidRDefault="00892879" w:rsidP="00892879">
      <w:pPr>
        <w:pStyle w:val="ListParagraph"/>
        <w:numPr>
          <w:ilvl w:val="0"/>
          <w:numId w:val="2"/>
        </w:numPr>
      </w:pPr>
      <w:proofErr w:type="spellStart"/>
      <w:r w:rsidRPr="00D817F8">
        <w:rPr>
          <w:rFonts w:cs="Arial"/>
          <w:shd w:val="clear" w:color="auto" w:fill="FFFFFF"/>
        </w:rPr>
        <w:t>Duolingo</w:t>
      </w:r>
      <w:proofErr w:type="spellEnd"/>
      <w:r w:rsidRPr="00D817F8">
        <w:rPr>
          <w:rFonts w:cs="Arial"/>
          <w:shd w:val="clear" w:color="auto" w:fill="FFFFFF"/>
        </w:rPr>
        <w:t xml:space="preserve"> shares your personally-identifiable information only when it is reasonably necessary to offer the Service, legally required, or permitted by you</w:t>
      </w:r>
      <w:r>
        <w:rPr>
          <w:rFonts w:cs="Arial"/>
          <w:shd w:val="clear" w:color="auto" w:fill="FFFFFF"/>
        </w:rPr>
        <w:br/>
      </w:r>
    </w:p>
    <w:p w:rsidR="00892879" w:rsidRPr="00D817F8" w:rsidRDefault="00892879" w:rsidP="00892879">
      <w:pPr>
        <w:pStyle w:val="ListParagraph"/>
        <w:numPr>
          <w:ilvl w:val="0"/>
          <w:numId w:val="2"/>
        </w:numPr>
      </w:pPr>
      <w:proofErr w:type="spellStart"/>
      <w:r w:rsidRPr="00D817F8">
        <w:rPr>
          <w:rFonts w:cs="Arial"/>
          <w:shd w:val="clear" w:color="auto" w:fill="FFFFFF"/>
        </w:rPr>
        <w:t>Duolingo</w:t>
      </w:r>
      <w:proofErr w:type="spellEnd"/>
      <w:r w:rsidRPr="00D817F8">
        <w:rPr>
          <w:rFonts w:cs="Arial"/>
          <w:shd w:val="clear" w:color="auto" w:fill="FFFFFF"/>
        </w:rPr>
        <w:t xml:space="preserve"> may terminate your access and use of the Service immediately at any time, for any reason, and at such time you will have no further right to use the Service. You may terminate your </w:t>
      </w:r>
      <w:proofErr w:type="spellStart"/>
      <w:r w:rsidRPr="00D817F8">
        <w:rPr>
          <w:rFonts w:cs="Arial"/>
          <w:shd w:val="clear" w:color="auto" w:fill="FFFFFF"/>
        </w:rPr>
        <w:t>Duolingo</w:t>
      </w:r>
      <w:proofErr w:type="spellEnd"/>
      <w:r w:rsidRPr="00D817F8">
        <w:rPr>
          <w:rFonts w:cs="Arial"/>
          <w:shd w:val="clear" w:color="auto" w:fill="FFFFFF"/>
        </w:rPr>
        <w:t xml:space="preserve"> account at any time by following the instructions available through the Service.</w:t>
      </w:r>
      <w:r>
        <w:rPr>
          <w:rFonts w:cs="Arial"/>
          <w:shd w:val="clear" w:color="auto" w:fill="FFFFFF"/>
        </w:rPr>
        <w:br/>
      </w:r>
    </w:p>
    <w:p w:rsidR="00892879" w:rsidRPr="00D817F8" w:rsidRDefault="00892879" w:rsidP="00892879">
      <w:pPr>
        <w:pStyle w:val="ListParagraph"/>
        <w:numPr>
          <w:ilvl w:val="0"/>
          <w:numId w:val="2"/>
        </w:numPr>
      </w:pPr>
      <w:r w:rsidRPr="00D817F8">
        <w:rPr>
          <w:rFonts w:cs="Arial"/>
          <w:shd w:val="clear" w:color="auto" w:fill="FFFFFF"/>
        </w:rPr>
        <w:lastRenderedPageBreak/>
        <w:t xml:space="preserve">If you are a copyright owner and have a good faith belief that any material available through the service infringes upon your copyrights, you may submit a copyright infringement notification to </w:t>
      </w:r>
      <w:proofErr w:type="spellStart"/>
      <w:r w:rsidRPr="00D817F8">
        <w:rPr>
          <w:rFonts w:cs="Arial"/>
          <w:shd w:val="clear" w:color="auto" w:fill="FFFFFF"/>
        </w:rPr>
        <w:t>Duolingo</w:t>
      </w:r>
      <w:proofErr w:type="spellEnd"/>
      <w:r w:rsidRPr="00D817F8">
        <w:rPr>
          <w:rFonts w:cs="Arial"/>
          <w:shd w:val="clear" w:color="auto" w:fill="FFFFFF"/>
        </w:rPr>
        <w:t xml:space="preserve"> pursuant to the Digital Millennium Copyright Act</w:t>
      </w:r>
      <w:r w:rsidRPr="00D817F8">
        <w:rPr>
          <w:rStyle w:val="apple-converted-space"/>
          <w:rFonts w:cs="Arial"/>
          <w:shd w:val="clear" w:color="auto" w:fill="FFFFFF"/>
        </w:rPr>
        <w:t> </w:t>
      </w:r>
    </w:p>
    <w:p w:rsidR="00892879" w:rsidRDefault="00892879" w:rsidP="00892879"/>
    <w:sectPr w:rsidR="00892879" w:rsidSect="000165C0">
      <w:headerReference w:type="default" r:id="rId10"/>
      <w:footerReference w:type="default" r:id="rId11"/>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99C" w:rsidRDefault="00DE799C" w:rsidP="000165C0">
      <w:pPr>
        <w:spacing w:after="0" w:line="240" w:lineRule="auto"/>
      </w:pPr>
      <w:r>
        <w:separator/>
      </w:r>
    </w:p>
  </w:endnote>
  <w:endnote w:type="continuationSeparator" w:id="0">
    <w:p w:rsidR="00DE799C" w:rsidRDefault="00DE799C"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0165C0" w:rsidP="000165C0">
    <w:pPr>
      <w:pStyle w:val="Footer"/>
    </w:pPr>
    <w:r>
      <w:rPr>
        <w:rFonts w:ascii="Calibri" w:hAnsi="Calibri"/>
        <w:color w:val="000000"/>
        <w:sz w:val="23"/>
        <w:szCs w:val="23"/>
      </w:rPr>
      <w:t xml:space="preserve">Changes may occur; this document is current as of terms of service on </w:t>
    </w:r>
    <w:r w:rsidR="00892879">
      <w:rPr>
        <w:rFonts w:ascii="Calibri" w:hAnsi="Calibri"/>
        <w:color w:val="000000"/>
        <w:sz w:val="23"/>
        <w:szCs w:val="23"/>
      </w:rPr>
      <w:t>April 15, 2015. Review completed by Breanne Quist</w:t>
    </w:r>
  </w:p>
  <w:p w:rsidR="000165C0" w:rsidRDefault="00016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99C" w:rsidRDefault="00DE799C" w:rsidP="000165C0">
      <w:pPr>
        <w:spacing w:after="0" w:line="240" w:lineRule="auto"/>
      </w:pPr>
      <w:r>
        <w:separator/>
      </w:r>
    </w:p>
  </w:footnote>
  <w:footnote w:type="continuationSeparator" w:id="0">
    <w:p w:rsidR="00DE799C" w:rsidRDefault="00DE799C"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892879">
    <w:pPr>
      <w:pStyle w:val="Header"/>
      <w:jc w:val="right"/>
    </w:pPr>
    <w:proofErr w:type="spellStart"/>
    <w:r>
      <w:rPr>
        <w:b/>
        <w:sz w:val="36"/>
      </w:rPr>
      <w:t>Duolingo</w:t>
    </w:r>
    <w:proofErr w:type="spellEnd"/>
    <w:r w:rsidR="000165C0">
      <w:tab/>
    </w:r>
    <w:sdt>
      <w:sdtPr>
        <w:id w:val="175504981"/>
        <w:docPartObj>
          <w:docPartGallery w:val="Page Numbers (Top of Page)"/>
          <w:docPartUnique/>
        </w:docPartObj>
      </w:sdtPr>
      <w:sdtContent>
        <w:fldSimple w:instr=" PAGE   \* MERGEFORMAT ">
          <w:r w:rsidR="00C2516D">
            <w:rPr>
              <w:noProof/>
            </w:rPr>
            <w:t>1</w:t>
          </w:r>
        </w:fldSimple>
      </w:sdtContent>
    </w:sdt>
  </w:p>
  <w:p w:rsidR="000165C0" w:rsidRPr="000165C0" w:rsidRDefault="000165C0" w:rsidP="000165C0">
    <w:pPr>
      <w:pStyle w:val="Heade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3D95"/>
    <w:multiLevelType w:val="hybridMultilevel"/>
    <w:tmpl w:val="8A1E1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42308FC"/>
    <w:multiLevelType w:val="hybridMultilevel"/>
    <w:tmpl w:val="BCA0D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17EC"/>
    <w:rsid w:val="000165C0"/>
    <w:rsid w:val="00042144"/>
    <w:rsid w:val="000639CD"/>
    <w:rsid w:val="000C2ECF"/>
    <w:rsid w:val="00152BBB"/>
    <w:rsid w:val="003C477C"/>
    <w:rsid w:val="00491D23"/>
    <w:rsid w:val="004D43F7"/>
    <w:rsid w:val="005851F5"/>
    <w:rsid w:val="005B0378"/>
    <w:rsid w:val="005C522A"/>
    <w:rsid w:val="005E2F4D"/>
    <w:rsid w:val="005F25F2"/>
    <w:rsid w:val="00655777"/>
    <w:rsid w:val="00655C7A"/>
    <w:rsid w:val="006F3D30"/>
    <w:rsid w:val="007417EC"/>
    <w:rsid w:val="00892879"/>
    <w:rsid w:val="008A43B9"/>
    <w:rsid w:val="008D1762"/>
    <w:rsid w:val="009A5C1D"/>
    <w:rsid w:val="009F224B"/>
    <w:rsid w:val="00A279B2"/>
    <w:rsid w:val="00AA004C"/>
    <w:rsid w:val="00C2516D"/>
    <w:rsid w:val="00C2555F"/>
    <w:rsid w:val="00CF0207"/>
    <w:rsid w:val="00DB0A7A"/>
    <w:rsid w:val="00DB4DCF"/>
    <w:rsid w:val="00DE799C"/>
    <w:rsid w:val="00E54B5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semiHidden/>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65C0"/>
  </w:style>
  <w:style w:type="table" w:styleId="TableGrid">
    <w:name w:val="Table Grid"/>
    <w:basedOn w:val="TableNormal"/>
    <w:uiPriority w:val="59"/>
    <w:rsid w:val="005B0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92879"/>
  </w:style>
</w:styles>
</file>

<file path=word/webSettings.xml><?xml version="1.0" encoding="utf-8"?>
<w:webSettings xmlns:r="http://schemas.openxmlformats.org/officeDocument/2006/relationships" xmlns:w="http://schemas.openxmlformats.org/wordprocessingml/2006/main">
  <w:divs>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uolingo.com/priv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uolingo.com/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dcterms:created xsi:type="dcterms:W3CDTF">2015-04-29T16:59:00Z</dcterms:created>
  <dcterms:modified xsi:type="dcterms:W3CDTF">2015-04-29T16:59:00Z</dcterms:modified>
</cp:coreProperties>
</file>