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CF" w:rsidRPr="00DB4DCF" w:rsidRDefault="00DB4DCF">
      <w:pPr>
        <w:rPr>
          <w:b/>
          <w:sz w:val="36"/>
        </w:rPr>
      </w:pPr>
      <w:r w:rsidRPr="00DB4DCF">
        <w:rPr>
          <w:b/>
          <w:sz w:val="36"/>
        </w:rPr>
        <w:t>Teacher Documents</w:t>
      </w:r>
    </w:p>
    <w:p w:rsidR="00DB4DCF" w:rsidRPr="009A4564" w:rsidRDefault="009A4564" w:rsidP="00FA0CB3">
      <w:pPr>
        <w:rPr>
          <w:b/>
          <w:sz w:val="24"/>
        </w:rPr>
      </w:pPr>
      <w:r>
        <w:rPr>
          <w:b/>
          <w:noProof/>
          <w:sz w:val="24"/>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27305</wp:posOffset>
            </wp:positionV>
            <wp:extent cx="1400175" cy="476250"/>
            <wp:effectExtent l="19050" t="0" r="9525" b="0"/>
            <wp:wrapThrough wrapText="bothSides">
              <wp:wrapPolygon edited="0">
                <wp:start x="1469" y="0"/>
                <wp:lineTo x="0" y="7776"/>
                <wp:lineTo x="-294" y="13824"/>
                <wp:lineTo x="294" y="20736"/>
                <wp:lineTo x="588" y="20736"/>
                <wp:lineTo x="9992" y="20736"/>
                <wp:lineTo x="16751" y="20736"/>
                <wp:lineTo x="21453" y="18144"/>
                <wp:lineTo x="21159" y="13824"/>
                <wp:lineTo x="21747" y="6912"/>
                <wp:lineTo x="20865" y="5184"/>
                <wp:lineTo x="2939" y="0"/>
                <wp:lineTo x="1469" y="0"/>
              </wp:wrapPolygon>
            </wp:wrapThrough>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400175" cy="476250"/>
                    </a:xfrm>
                    <a:prstGeom prst="rect">
                      <a:avLst/>
                    </a:prstGeom>
                    <a:noFill/>
                    <a:ln w="9525">
                      <a:noFill/>
                      <a:miter lim="800000"/>
                      <a:headEnd/>
                      <a:tailEnd/>
                    </a:ln>
                  </pic:spPr>
                </pic:pic>
              </a:graphicData>
            </a:graphic>
          </wp:anchor>
        </w:drawing>
      </w:r>
      <w:r w:rsidR="00DB4DCF" w:rsidRPr="00DB4DCF">
        <w:rPr>
          <w:b/>
          <w:sz w:val="24"/>
        </w:rPr>
        <w:t>Overview of Tool</w:t>
      </w:r>
      <w:r>
        <w:rPr>
          <w:b/>
          <w:sz w:val="24"/>
        </w:rPr>
        <w:br/>
      </w:r>
      <w:proofErr w:type="spellStart"/>
      <w:r w:rsidR="00FA0CB3" w:rsidRPr="00FA0CB3">
        <w:t>Ignitia</w:t>
      </w:r>
      <w:proofErr w:type="spellEnd"/>
      <w:r w:rsidR="00FA0CB3" w:rsidRPr="00FA0CB3">
        <w:t xml:space="preserve"> is a Web-based learning environment featuring a media-rich, online curriculum for grades 3 through 12.</w:t>
      </w:r>
      <w:r>
        <w:br/>
      </w:r>
    </w:p>
    <w:p w:rsidR="00DB4DCF" w:rsidRPr="00DB4DCF" w:rsidRDefault="00DB4DCF">
      <w:pPr>
        <w:rPr>
          <w:b/>
          <w:sz w:val="24"/>
        </w:rPr>
      </w:pPr>
      <w:r w:rsidRPr="00DB4DCF">
        <w:rPr>
          <w:b/>
          <w:sz w:val="24"/>
        </w:rPr>
        <w:t>Privacy Points for Teachers</w:t>
      </w:r>
    </w:p>
    <w:p w:rsidR="00DB4DCF" w:rsidRPr="00DB4DCF" w:rsidRDefault="00DB4DCF">
      <w:pPr>
        <w:rPr>
          <w:sz w:val="18"/>
        </w:rPr>
      </w:pPr>
      <w:r w:rsidRPr="00DB4DCF">
        <w:rPr>
          <w:sz w:val="18"/>
        </w:rPr>
        <w:t xml:space="preserve">(Adapted from the Privacy Policy and Terms of Use / Service) </w:t>
      </w:r>
      <w:r w:rsidR="00686D66">
        <w:rPr>
          <w:sz w:val="18"/>
        </w:rPr>
        <w:t>*</w:t>
      </w:r>
      <w:r w:rsidR="00137816">
        <w:rPr>
          <w:sz w:val="18"/>
        </w:rPr>
        <w:t>Please refer to your schools individualized terms of use on your login page.</w:t>
      </w:r>
    </w:p>
    <w:p w:rsidR="00DB4DCF" w:rsidRDefault="007C1D44" w:rsidP="007C1D44">
      <w:pPr>
        <w:pStyle w:val="ListParagraph"/>
        <w:numPr>
          <w:ilvl w:val="0"/>
          <w:numId w:val="2"/>
        </w:numPr>
      </w:pPr>
      <w:r w:rsidRPr="007C1D44">
        <w:t>The Service contains (or may send you through or to) links to other websites ("Third Party Sites") as well as articles, photographs, text, graphics, pictures, designs, music, sound, video, information, applications, software, and other content or items belonging to or originating from third parties ("Third Party Content"). AOP does not check such Third Party Sites and Third Party Content for accuracy, appropriateness, or completeness and AOP is not responsible for any Third Party Sites accessed through use of the Service</w:t>
      </w:r>
      <w:r w:rsidR="00686D66">
        <w:t>.</w:t>
      </w:r>
      <w:r w:rsidRPr="007C1D44">
        <w:t xml:space="preserve"> </w:t>
      </w:r>
    </w:p>
    <w:p w:rsidR="00DB4DCF" w:rsidRDefault="00686D66" w:rsidP="00686D66">
      <w:pPr>
        <w:pStyle w:val="ListParagraph"/>
        <w:numPr>
          <w:ilvl w:val="0"/>
          <w:numId w:val="2"/>
        </w:numPr>
      </w:pPr>
      <w:r w:rsidRPr="00686D66">
        <w:t>You represent, warrant, and agree that no materials of any kind submitted through your account or otherwise created, used, posted, transmitted, or shared by you or others through you, on or through the Service will violate or infringe upon the rights of any third party, including copyright, trademark, privacy, publicity, or other personal or proprietary rights; or contain libelous, defamatory, or otherwise unlawful material.</w:t>
      </w:r>
    </w:p>
    <w:p w:rsidR="00DB4DCF" w:rsidRDefault="00686D66" w:rsidP="00686D66">
      <w:pPr>
        <w:pStyle w:val="ListParagraph"/>
        <w:numPr>
          <w:ilvl w:val="0"/>
          <w:numId w:val="2"/>
        </w:numPr>
      </w:pPr>
      <w:r w:rsidRPr="00686D66">
        <w:t xml:space="preserve">You are solely responsible for the profiles (including any name, image, or likeness), messages, notes, text, information, listings, and other content that you upload, publish, or display on or </w:t>
      </w:r>
      <w:proofErr w:type="gramStart"/>
      <w:r w:rsidRPr="00686D66">
        <w:t>through</w:t>
      </w:r>
      <w:proofErr w:type="gramEnd"/>
      <w:r w:rsidRPr="00686D66">
        <w:t xml:space="preserve"> the Service ("User Content"). You understand and agree that AOP may, but is not obligated to, review and may delete or remove (without notice) any User Content in its sole discretion, for any reason or no reason, including User Content that in AOP's sole judgment violates this Agreement or which might be offensive, illegal, or that might violate the rights, harm, or threaten the safety of users or others.</w:t>
      </w:r>
    </w:p>
    <w:p w:rsidR="00DB4DCF" w:rsidRDefault="00686D66" w:rsidP="00686D66">
      <w:pPr>
        <w:pStyle w:val="ListParagraph"/>
        <w:numPr>
          <w:ilvl w:val="0"/>
          <w:numId w:val="2"/>
        </w:numPr>
      </w:pPr>
      <w:r w:rsidRPr="00686D66">
        <w:t>You shall not use the Teacher Authoring Tool to create any materials which infringe any proprietary rights of any party or defames, slanders, or libels any party, or any content that AOP deems in its sole discretion to be harmful, threatening, unlawful, defamatory, infringing, abusive, inflammatory, harassing, vulgar, obscene, fraudulent, invasive of privacy or publicity rights, hateful, or racially, ethnically, or otherwise objectionable, or otherwise violates any law of the United States or the jurisdiction in which you reside. AOP shall retain all right, title, and interest in and to all materials originally provided as part of the Service. You shall not own any right, title, or interest in or to any material created through the use of the Teacher Authoring Tool nor may you rent, lease, sell, assign, transfer, re-license, sub-license, convey, gift, or otherwise dispose of any material created through the use of the Teacher Authoring Tool.</w:t>
      </w:r>
      <w:r w:rsidR="00DB4DCF">
        <w:br/>
      </w:r>
    </w:p>
    <w:p w:rsidR="00DB4DCF" w:rsidRDefault="00391FAB" w:rsidP="00391FAB">
      <w:pPr>
        <w:pStyle w:val="ListParagraph"/>
        <w:numPr>
          <w:ilvl w:val="0"/>
          <w:numId w:val="2"/>
        </w:numPr>
      </w:pPr>
      <w:r w:rsidRPr="00391FAB">
        <w:lastRenderedPageBreak/>
        <w:t>AOP institutes the terms of this privacy policy ("Privacy Policy") to ensure that Users' personally identifiable information ("PII") is maintained in a safe, secure, and responsible manner. This policy does not apply to information that AOP may collect outside the use of the Service, such as over the phone, by fax, or through conventional mail. All children's educational records are protected as required by the Family Educational Rights and Privacy Act (FERPA), the Children's Online Privacy Protection Act (COPPA), and other applicable federal and state laws.</w:t>
      </w:r>
    </w:p>
    <w:p w:rsidR="00391FAB" w:rsidRPr="00391FAB" w:rsidRDefault="00391FAB" w:rsidP="00391FAB">
      <w:pPr>
        <w:pStyle w:val="ListParagraph"/>
        <w:numPr>
          <w:ilvl w:val="0"/>
          <w:numId w:val="2"/>
        </w:numPr>
      </w:pPr>
      <w:r w:rsidRPr="00391FAB">
        <w:t>AOP may collect PII for purposes of administering educational programs, to improve the content of the Service and AOP services, or for other commercial purposes. The only PII collected from you has been voluntarily submitted and provided to AOP through your use of the Service, in response to surveys, or in response to other requests for information.</w:t>
      </w:r>
    </w:p>
    <w:p w:rsidR="00391FAB" w:rsidRDefault="00391FAB" w:rsidP="00391FAB">
      <w:pPr>
        <w:pStyle w:val="ListParagraph"/>
        <w:numPr>
          <w:ilvl w:val="0"/>
          <w:numId w:val="2"/>
        </w:numPr>
      </w:pPr>
      <w:r w:rsidRPr="00391FAB">
        <w:t>The types of information that AOP may collect include but are not limited to: name, address, email address, services requested, student registration and enrollment information, and background information.</w:t>
      </w:r>
    </w:p>
    <w:p w:rsidR="00391FAB" w:rsidRDefault="00391FAB" w:rsidP="00391FAB">
      <w:pPr>
        <w:pStyle w:val="ListParagraph"/>
        <w:numPr>
          <w:ilvl w:val="0"/>
          <w:numId w:val="2"/>
        </w:numPr>
      </w:pPr>
      <w:r w:rsidRPr="00391FAB">
        <w:t>AOP maintains all student data, student educational information, and student files as confidential in order to protect the privacy of students and schools. Strict security procedures ensure that student and school files and information are not disclosed to unauthorized parties.</w:t>
      </w:r>
    </w:p>
    <w:p w:rsidR="00391FAB" w:rsidRDefault="00391FAB" w:rsidP="00391FAB">
      <w:pPr>
        <w:pStyle w:val="ListParagraph"/>
        <w:numPr>
          <w:ilvl w:val="0"/>
          <w:numId w:val="2"/>
        </w:numPr>
      </w:pPr>
      <w:r>
        <w:t>AOP reserves the right to use "cookies" to personalize the online experience.</w:t>
      </w:r>
    </w:p>
    <w:p w:rsidR="00391FAB" w:rsidRDefault="00391FAB" w:rsidP="00391FAB">
      <w:pPr>
        <w:pStyle w:val="ListParagraph"/>
        <w:numPr>
          <w:ilvl w:val="0"/>
          <w:numId w:val="2"/>
        </w:numPr>
      </w:pPr>
      <w:r>
        <w:t>AOP reserves the right to collect and log non-personal information related to your use of the Service.</w:t>
      </w:r>
    </w:p>
    <w:p w:rsidR="00391FAB" w:rsidRPr="00391FAB" w:rsidRDefault="00391FAB" w:rsidP="00473FCD">
      <w:pPr>
        <w:pStyle w:val="ListParagraph"/>
        <w:numPr>
          <w:ilvl w:val="0"/>
          <w:numId w:val="2"/>
        </w:numPr>
        <w:rPr>
          <w:i/>
        </w:rPr>
      </w:pPr>
      <w:r>
        <w:t>AOP reserves the right to share PII with affiliated companies and third parties. You can request that your PII not be shared with independent third parties by making a request in writing to the address listed.</w:t>
      </w:r>
      <w:r w:rsidRPr="00391FAB">
        <w:t xml:space="preserve"> </w:t>
      </w:r>
      <w:r>
        <w:t xml:space="preserve"> </w:t>
      </w:r>
      <w:r w:rsidRPr="00391FAB">
        <w:rPr>
          <w:i/>
        </w:rPr>
        <w:t xml:space="preserve">Alpha Omega Publications, Inc. / Attn: Legal Department/ 300 North </w:t>
      </w:r>
      <w:proofErr w:type="spellStart"/>
      <w:r w:rsidRPr="00391FAB">
        <w:rPr>
          <w:i/>
        </w:rPr>
        <w:t>McKemy</w:t>
      </w:r>
      <w:proofErr w:type="spellEnd"/>
      <w:r w:rsidRPr="00391FAB">
        <w:rPr>
          <w:i/>
        </w:rPr>
        <w:t xml:space="preserve"> Ave./ Chandler, AZ 85226</w:t>
      </w:r>
    </w:p>
    <w:p w:rsidR="00391FAB" w:rsidRDefault="00391FAB" w:rsidP="00391FAB">
      <w:pPr>
        <w:pStyle w:val="ListParagraph"/>
        <w:numPr>
          <w:ilvl w:val="0"/>
          <w:numId w:val="2"/>
        </w:numPr>
      </w:pPr>
      <w:r>
        <w:t>AOP reserves the right to contact you for any reason related to the Service in AOP's sole discretion and without any opt-out option.</w:t>
      </w:r>
    </w:p>
    <w:p w:rsidR="00391FAB" w:rsidRDefault="00391FAB" w:rsidP="00391FAB">
      <w:pPr>
        <w:pStyle w:val="ListParagraph"/>
        <w:numPr>
          <w:ilvl w:val="0"/>
          <w:numId w:val="2"/>
        </w:numPr>
      </w:pPr>
      <w:r>
        <w:t>AOP reserves the right to disclose PII if required to do so by law or under the belief that such action is necessary to (a) comply with the law or with a legal process, (b) protect against misuse or unauthorized use of the Service, (c) enforce the terms of this Agreement, or (d) protect the personal safety or property of other users, the public, or AOP employees.</w:t>
      </w:r>
    </w:p>
    <w:p w:rsidR="00391FAB" w:rsidRDefault="00FA0CB3" w:rsidP="00391FAB">
      <w:pPr>
        <w:pStyle w:val="ListParagraph"/>
        <w:numPr>
          <w:ilvl w:val="0"/>
          <w:numId w:val="2"/>
        </w:numPr>
      </w:pPr>
      <w:r>
        <w:t xml:space="preserve">Any questions regarding </w:t>
      </w:r>
      <w:proofErr w:type="spellStart"/>
      <w:r>
        <w:t>Ignitia</w:t>
      </w:r>
      <w:proofErr w:type="spellEnd"/>
      <w:r>
        <w:t xml:space="preserve"> </w:t>
      </w:r>
      <w:r w:rsidR="00391FAB">
        <w:t>Privacy Policy, please contact:</w:t>
      </w:r>
    </w:p>
    <w:p w:rsidR="00391FAB" w:rsidRDefault="00391FAB" w:rsidP="00FA0CB3">
      <w:pPr>
        <w:pStyle w:val="ListParagraph"/>
        <w:ind w:left="1440"/>
      </w:pPr>
      <w:r>
        <w:t>Alpha Omega Publications, Inc.</w:t>
      </w:r>
    </w:p>
    <w:p w:rsidR="00391FAB" w:rsidRDefault="00391FAB" w:rsidP="00FA0CB3">
      <w:pPr>
        <w:pStyle w:val="ListParagraph"/>
        <w:ind w:left="1440"/>
      </w:pPr>
      <w:r>
        <w:t>Attn: Legal Department</w:t>
      </w:r>
    </w:p>
    <w:p w:rsidR="00391FAB" w:rsidRDefault="00391FAB" w:rsidP="00FA0CB3">
      <w:pPr>
        <w:pStyle w:val="ListParagraph"/>
        <w:ind w:left="1440"/>
      </w:pPr>
      <w:r>
        <w:t xml:space="preserve">300 North </w:t>
      </w:r>
      <w:proofErr w:type="spellStart"/>
      <w:r>
        <w:t>McKemy</w:t>
      </w:r>
      <w:proofErr w:type="spellEnd"/>
      <w:r>
        <w:t xml:space="preserve"> Ave.</w:t>
      </w:r>
    </w:p>
    <w:p w:rsidR="00391FAB" w:rsidRDefault="00391FAB" w:rsidP="00FA0CB3">
      <w:pPr>
        <w:pStyle w:val="ListParagraph"/>
        <w:ind w:left="1440"/>
      </w:pPr>
      <w:r>
        <w:t>Chandler, AZ 85226</w:t>
      </w:r>
    </w:p>
    <w:p w:rsidR="00391FAB" w:rsidRDefault="00391FAB" w:rsidP="00391FAB">
      <w:pPr>
        <w:pStyle w:val="ListParagraph"/>
      </w:pPr>
    </w:p>
    <w:p w:rsidR="009A4564" w:rsidRDefault="009A4564" w:rsidP="00391FAB">
      <w:pPr>
        <w:pStyle w:val="ListParagraph"/>
      </w:pPr>
    </w:p>
    <w:p w:rsidR="00DB4DCF" w:rsidRDefault="00DB4DCF"/>
    <w:p w:rsidR="00FA0CB3" w:rsidRDefault="00FA0CB3" w:rsidP="00DB4DCF">
      <w:pPr>
        <w:rPr>
          <w:b/>
          <w:sz w:val="36"/>
        </w:rPr>
      </w:pPr>
    </w:p>
    <w:p w:rsidR="00DB4DCF" w:rsidRPr="00DB4DCF" w:rsidRDefault="00DB4DCF" w:rsidP="00DB4DCF">
      <w:pPr>
        <w:rPr>
          <w:b/>
          <w:sz w:val="36"/>
        </w:rPr>
      </w:pPr>
      <w:r>
        <w:rPr>
          <w:b/>
          <w:sz w:val="36"/>
        </w:rPr>
        <w:lastRenderedPageBreak/>
        <w:t>Parent / Guardian</w:t>
      </w:r>
      <w:r w:rsidRPr="00DB4DCF">
        <w:rPr>
          <w:b/>
          <w:sz w:val="36"/>
        </w:rPr>
        <w:t xml:space="preserve"> Documents</w:t>
      </w:r>
    </w:p>
    <w:p w:rsidR="008240F7" w:rsidRPr="009A4564" w:rsidRDefault="00DB4DCF">
      <w:pPr>
        <w:rPr>
          <w:sz w:val="23"/>
          <w:szCs w:val="23"/>
        </w:rPr>
      </w:pPr>
      <w:r w:rsidRPr="009A4564">
        <w:rPr>
          <w:b/>
          <w:sz w:val="23"/>
          <w:szCs w:val="23"/>
          <w:u w:val="single"/>
        </w:rPr>
        <w:t xml:space="preserve">What is </w:t>
      </w:r>
      <w:proofErr w:type="spellStart"/>
      <w:r w:rsidR="00132509" w:rsidRPr="009A4564">
        <w:rPr>
          <w:b/>
          <w:sz w:val="23"/>
          <w:szCs w:val="23"/>
          <w:u w:val="single"/>
        </w:rPr>
        <w:t>Ignitia</w:t>
      </w:r>
      <w:proofErr w:type="spellEnd"/>
      <w:r w:rsidR="00132509" w:rsidRPr="009A4564">
        <w:rPr>
          <w:b/>
          <w:sz w:val="23"/>
          <w:szCs w:val="23"/>
          <w:u w:val="single"/>
        </w:rPr>
        <w:t>?</w:t>
      </w:r>
      <w:r w:rsidR="008240F7" w:rsidRPr="009A4564">
        <w:rPr>
          <w:sz w:val="23"/>
          <w:szCs w:val="23"/>
        </w:rPr>
        <w:t xml:space="preserve"> </w:t>
      </w:r>
    </w:p>
    <w:p w:rsidR="009A4564" w:rsidRDefault="008240F7" w:rsidP="009A4564">
      <w:pPr>
        <w:spacing w:after="0" w:line="240" w:lineRule="auto"/>
        <w:rPr>
          <w:b/>
          <w:u w:val="single"/>
        </w:rPr>
      </w:pPr>
      <w:proofErr w:type="spellStart"/>
      <w:r w:rsidRPr="009A4564">
        <w:t>Ignitia</w:t>
      </w:r>
      <w:proofErr w:type="spellEnd"/>
      <w:r w:rsidRPr="009A4564">
        <w:t xml:space="preserve"> is a Web-based learning environment featuring a media-rich, online curriculum for grades 3 through 12. This Web-based curriculum can be accessed through any Internet connection and browser using a personal computer (PC) or Macintosh. </w:t>
      </w:r>
      <w:proofErr w:type="gramStart"/>
      <w:r w:rsidRPr="009A4564">
        <w:t>(Licensed per school).</w:t>
      </w:r>
      <w:proofErr w:type="gramEnd"/>
      <w:r w:rsidRPr="009A4564">
        <w:t xml:space="preserve"> With 3-D animation, video clips, and other exciting multimedia, </w:t>
      </w:r>
      <w:proofErr w:type="spellStart"/>
      <w:r w:rsidRPr="009A4564">
        <w:t>Ignitia</w:t>
      </w:r>
      <w:proofErr w:type="spellEnd"/>
      <w:r w:rsidRPr="009A4564">
        <w:t xml:space="preserve"> is the perfect Christian school curriculum for today's students. With this flexible, state-of-the-art curriculum, teachers can customize lessons to fit each student's individual learning needs and schools can be curriculum-ready in minutes. (https://anchoracanada.ignitiaschools.com/owsoo/about)</w:t>
      </w:r>
      <w:r w:rsidR="009A4564">
        <w:rPr>
          <w:b/>
          <w:u w:val="single"/>
        </w:rPr>
        <w:br/>
      </w:r>
    </w:p>
    <w:p w:rsidR="007417EC" w:rsidRDefault="00DB4DCF" w:rsidP="009A4564">
      <w:pPr>
        <w:spacing w:after="0" w:line="240" w:lineRule="auto"/>
        <w:rPr>
          <w:b/>
          <w:sz w:val="23"/>
          <w:szCs w:val="23"/>
          <w:u w:val="single"/>
        </w:rPr>
      </w:pPr>
      <w:r>
        <w:rPr>
          <w:b/>
          <w:u w:val="single"/>
        </w:rPr>
        <w:br/>
      </w:r>
      <w:r w:rsidRPr="009A4564">
        <w:rPr>
          <w:b/>
          <w:sz w:val="23"/>
          <w:szCs w:val="23"/>
          <w:u w:val="single"/>
        </w:rPr>
        <w:t xml:space="preserve">Why am I using </w:t>
      </w:r>
      <w:proofErr w:type="spellStart"/>
      <w:r w:rsidR="00132509" w:rsidRPr="009A4564">
        <w:rPr>
          <w:b/>
          <w:sz w:val="23"/>
          <w:szCs w:val="23"/>
          <w:u w:val="single"/>
        </w:rPr>
        <w:t>Ignitia</w:t>
      </w:r>
      <w:proofErr w:type="spellEnd"/>
      <w:r w:rsidR="00132509" w:rsidRPr="009A4564">
        <w:rPr>
          <w:b/>
          <w:sz w:val="23"/>
          <w:szCs w:val="23"/>
          <w:u w:val="single"/>
        </w:rPr>
        <w:t>?</w:t>
      </w:r>
    </w:p>
    <w:p w:rsidR="009A4564" w:rsidRPr="009A4564" w:rsidRDefault="009A4564" w:rsidP="009A4564">
      <w:pPr>
        <w:spacing w:after="0" w:line="240" w:lineRule="auto"/>
        <w:rPr>
          <w:b/>
          <w:u w:val="single"/>
        </w:rPr>
      </w:pPr>
    </w:p>
    <w:p w:rsidR="008240F7" w:rsidRPr="009A4564" w:rsidRDefault="008240F7" w:rsidP="009A4564">
      <w:pPr>
        <w:spacing w:after="0" w:line="240" w:lineRule="auto"/>
      </w:pPr>
      <w:r w:rsidRPr="009A4564">
        <w:t>The use of computers in education has exploded in recent years.  Today a fully online option for education is available.</w:t>
      </w:r>
      <w:r w:rsidR="00924FFC" w:rsidRPr="009A4564">
        <w:t xml:space="preserve"> The benefits of using </w:t>
      </w:r>
      <w:proofErr w:type="spellStart"/>
      <w:r w:rsidR="00924FFC" w:rsidRPr="009A4564">
        <w:t>Ignitia</w:t>
      </w:r>
      <w:proofErr w:type="spellEnd"/>
      <w:r w:rsidR="00924FFC" w:rsidRPr="009A4564">
        <w:t xml:space="preserve"> are: </w:t>
      </w:r>
    </w:p>
    <w:p w:rsidR="00924FFC" w:rsidRPr="009A4564" w:rsidRDefault="00924FFC" w:rsidP="009A4564">
      <w:pPr>
        <w:pStyle w:val="ListParagraph"/>
        <w:numPr>
          <w:ilvl w:val="0"/>
          <w:numId w:val="2"/>
        </w:numPr>
        <w:spacing w:after="0" w:line="240" w:lineRule="auto"/>
      </w:pPr>
      <w:r w:rsidRPr="009A4564">
        <w:t>Fast communication with the teacher</w:t>
      </w:r>
    </w:p>
    <w:p w:rsidR="00924FFC" w:rsidRPr="009A4564" w:rsidRDefault="00924FFC" w:rsidP="009A4564">
      <w:pPr>
        <w:pStyle w:val="ListParagraph"/>
        <w:numPr>
          <w:ilvl w:val="0"/>
          <w:numId w:val="2"/>
        </w:numPr>
        <w:spacing w:after="0" w:line="240" w:lineRule="auto"/>
      </w:pPr>
      <w:r w:rsidRPr="009A4564">
        <w:t>Fully online material that allows for different learning styles</w:t>
      </w:r>
    </w:p>
    <w:p w:rsidR="00924FFC" w:rsidRPr="009A4564" w:rsidRDefault="00924FFC" w:rsidP="009A4564">
      <w:pPr>
        <w:pStyle w:val="ListParagraph"/>
        <w:numPr>
          <w:ilvl w:val="0"/>
          <w:numId w:val="2"/>
        </w:numPr>
        <w:spacing w:after="0" w:line="240" w:lineRule="auto"/>
      </w:pPr>
      <w:r w:rsidRPr="009A4564">
        <w:t>Customizable content to meet the students’ individual needs</w:t>
      </w:r>
    </w:p>
    <w:p w:rsidR="00924FFC" w:rsidRPr="009A4564" w:rsidRDefault="0053206D" w:rsidP="009A4564">
      <w:pPr>
        <w:pStyle w:val="ListParagraph"/>
        <w:numPr>
          <w:ilvl w:val="0"/>
          <w:numId w:val="2"/>
        </w:numPr>
        <w:spacing w:after="0" w:line="240" w:lineRule="auto"/>
      </w:pPr>
      <w:r w:rsidRPr="009A4564">
        <w:t>Easier tracking of completed work for the student, parent, and teacher</w:t>
      </w:r>
    </w:p>
    <w:p w:rsidR="0053206D" w:rsidRDefault="0053206D" w:rsidP="009A4564">
      <w:pPr>
        <w:spacing w:after="0" w:line="240" w:lineRule="auto"/>
        <w:rPr>
          <w:b/>
          <w:sz w:val="23"/>
          <w:szCs w:val="23"/>
          <w:u w:val="single"/>
        </w:rPr>
      </w:pPr>
      <w:r w:rsidRPr="009A4564">
        <w:t xml:space="preserve">The school has chosen </w:t>
      </w:r>
      <w:proofErr w:type="spellStart"/>
      <w:r w:rsidRPr="009A4564">
        <w:t>Ignitia</w:t>
      </w:r>
      <w:proofErr w:type="spellEnd"/>
      <w:r w:rsidRPr="009A4564">
        <w:t xml:space="preserve"> as a format which your child can receive his/her curriculum requirements.</w:t>
      </w:r>
      <w:r w:rsidR="00DB4DCF">
        <w:br/>
      </w:r>
    </w:p>
    <w:p w:rsidR="009A4564" w:rsidRPr="009A4564" w:rsidRDefault="009A4564" w:rsidP="009A4564">
      <w:pPr>
        <w:spacing w:after="0" w:line="240" w:lineRule="auto"/>
        <w:rPr>
          <w:b/>
          <w:sz w:val="23"/>
          <w:szCs w:val="23"/>
          <w:u w:val="single"/>
        </w:rPr>
      </w:pPr>
    </w:p>
    <w:p w:rsidR="007417EC" w:rsidRPr="009A4564" w:rsidRDefault="007417EC">
      <w:pPr>
        <w:rPr>
          <w:b/>
          <w:sz w:val="23"/>
          <w:szCs w:val="23"/>
          <w:u w:val="single"/>
        </w:rPr>
      </w:pPr>
      <w:r w:rsidRPr="009A4564">
        <w:rPr>
          <w:b/>
          <w:sz w:val="23"/>
          <w:szCs w:val="23"/>
          <w:u w:val="single"/>
        </w:rPr>
        <w:t>Risks that could arise</w:t>
      </w:r>
    </w:p>
    <w:p w:rsidR="007C1D44" w:rsidRPr="009A4564" w:rsidRDefault="007C1D44" w:rsidP="009A4564">
      <w:pPr>
        <w:spacing w:after="0" w:line="240" w:lineRule="auto"/>
      </w:pPr>
      <w:r w:rsidRPr="009A4564">
        <w:t xml:space="preserve">Because </w:t>
      </w:r>
      <w:proofErr w:type="spellStart"/>
      <w:r w:rsidRPr="009A4564">
        <w:t>Ignitia</w:t>
      </w:r>
      <w:proofErr w:type="spellEnd"/>
      <w:r w:rsidRPr="009A4564">
        <w:t xml:space="preserve"> is hosted “in the cloud” it is important for parents to understand some key points:</w:t>
      </w:r>
    </w:p>
    <w:p w:rsidR="007C1D44" w:rsidRPr="009A4564" w:rsidRDefault="007C1D44" w:rsidP="009A4564">
      <w:pPr>
        <w:pStyle w:val="ListParagraph"/>
        <w:numPr>
          <w:ilvl w:val="0"/>
          <w:numId w:val="3"/>
        </w:numPr>
        <w:spacing w:after="0" w:line="240" w:lineRule="auto"/>
      </w:pPr>
      <w:r w:rsidRPr="009A4564">
        <w:t xml:space="preserve">The cloud is everywhere. This means that you are able to access it from any device that is connected to the </w:t>
      </w:r>
      <w:proofErr w:type="gramStart"/>
      <w:r w:rsidRPr="009A4564">
        <w:t>internet,</w:t>
      </w:r>
      <w:proofErr w:type="gramEnd"/>
      <w:r w:rsidRPr="009A4564">
        <w:t xml:space="preserve"> you also need to be aware that others can also do the same so keeping your password private is essential.</w:t>
      </w:r>
    </w:p>
    <w:p w:rsidR="0053206D" w:rsidRPr="009A4564" w:rsidRDefault="007C1D44" w:rsidP="009A4564">
      <w:pPr>
        <w:pStyle w:val="ListParagraph"/>
        <w:numPr>
          <w:ilvl w:val="0"/>
          <w:numId w:val="3"/>
        </w:numPr>
        <w:spacing w:after="0" w:line="240" w:lineRule="auto"/>
      </w:pPr>
      <w:r w:rsidRPr="009A4564">
        <w:t>The cloud stores your information so that you don’t have to. This means that there will be much more room on your device because once something is uploaded on to the cloud it will remain there and be accessible.</w:t>
      </w:r>
    </w:p>
    <w:p w:rsidR="007417EC" w:rsidRDefault="007C1D44" w:rsidP="009A4564">
      <w:pPr>
        <w:spacing w:after="0" w:line="240" w:lineRule="auto"/>
      </w:pPr>
      <w:r w:rsidRPr="009A4564">
        <w:t>When Parent Access is granted to the</w:t>
      </w:r>
      <w:r w:rsidR="009A4564" w:rsidRPr="009A4564">
        <w:t>ir</w:t>
      </w:r>
      <w:r w:rsidRPr="009A4564">
        <w:t xml:space="preserve"> student</w:t>
      </w:r>
      <w:r w:rsidR="009A4564" w:rsidRPr="009A4564">
        <w:t>s</w:t>
      </w:r>
      <w:r w:rsidRPr="009A4564">
        <w:t xml:space="preserve"> records</w:t>
      </w:r>
      <w:r w:rsidR="009A4564" w:rsidRPr="009A4564">
        <w:t>,</w:t>
      </w:r>
      <w:r w:rsidRPr="009A4564">
        <w:t xml:space="preserve"> a mistake could be made giving parent access to a student who is not their own.  The parent must confirm that the </w:t>
      </w:r>
      <w:proofErr w:type="gramStart"/>
      <w:r w:rsidRPr="009A4564">
        <w:t>child(</w:t>
      </w:r>
      <w:proofErr w:type="spellStart"/>
      <w:proofErr w:type="gramEnd"/>
      <w:r w:rsidRPr="009A4564">
        <w:t>ren</w:t>
      </w:r>
      <w:proofErr w:type="spellEnd"/>
      <w:r w:rsidRPr="009A4564">
        <w:t>) assigned to them are</w:t>
      </w:r>
      <w:r w:rsidR="009A4564" w:rsidRPr="009A4564">
        <w:t xml:space="preserve"> their child(</w:t>
      </w:r>
      <w:proofErr w:type="spellStart"/>
      <w:r w:rsidR="009A4564" w:rsidRPr="009A4564">
        <w:t>ren</w:t>
      </w:r>
      <w:proofErr w:type="spellEnd"/>
      <w:r w:rsidR="009A4564" w:rsidRPr="009A4564">
        <w:t>).  Permission will</w:t>
      </w:r>
      <w:r w:rsidRPr="009A4564">
        <w:t xml:space="preserve"> be removed from the parent in the event of a mistake.</w:t>
      </w:r>
    </w:p>
    <w:p w:rsidR="009A4564" w:rsidRPr="009A4564" w:rsidRDefault="009A4564" w:rsidP="009A4564">
      <w:pPr>
        <w:spacing w:after="0" w:line="240" w:lineRule="auto"/>
      </w:pPr>
    </w:p>
    <w:p w:rsidR="000639CD" w:rsidRPr="009A4564" w:rsidRDefault="000639CD" w:rsidP="000639CD">
      <w:pPr>
        <w:pStyle w:val="NormalWeb"/>
        <w:spacing w:before="0" w:beforeAutospacing="0" w:after="200" w:afterAutospacing="0"/>
        <w:rPr>
          <w:sz w:val="23"/>
          <w:szCs w:val="23"/>
        </w:rPr>
      </w:pPr>
      <w:r w:rsidRPr="009A4564">
        <w:rPr>
          <w:rFonts w:ascii="Calibri" w:hAnsi="Calibri"/>
          <w:b/>
          <w:bCs/>
          <w:color w:val="000000"/>
          <w:sz w:val="23"/>
          <w:szCs w:val="23"/>
          <w:u w:val="single"/>
        </w:rPr>
        <w:t>What’s ‘personal information’?</w:t>
      </w:r>
    </w:p>
    <w:p w:rsidR="000639CD" w:rsidRDefault="000639CD" w:rsidP="000639CD">
      <w:pPr>
        <w:pStyle w:val="NormalWeb"/>
        <w:spacing w:before="0" w:beforeAutospacing="0" w:after="200" w:afterAutospacing="0"/>
        <w:rPr>
          <w:rFonts w:ascii="Calibri" w:hAnsi="Calibri"/>
          <w:color w:val="000000"/>
          <w:sz w:val="22"/>
          <w:szCs w:val="22"/>
        </w:rPr>
      </w:pPr>
      <w:r w:rsidRPr="00DB4DCF">
        <w:rPr>
          <w:rFonts w:ascii="Calibri" w:hAnsi="Calibr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532581">
        <w:rPr>
          <w:rFonts w:ascii="Calibri" w:hAnsi="Calibri"/>
          <w:color w:val="000000"/>
          <w:sz w:val="22"/>
          <w:szCs w:val="22"/>
          <w:vertAlign w:val="superscript"/>
        </w:rPr>
        <w:t>1</w:t>
      </w:r>
      <w:r w:rsidRPr="00DB4DCF">
        <w:rPr>
          <w:rFonts w:ascii="Calibri" w:hAnsi="Calibri"/>
          <w:color w:val="000000"/>
          <w:sz w:val="22"/>
          <w:szCs w:val="22"/>
        </w:rPr>
        <w:t>(</w:t>
      </w:r>
      <w:proofErr w:type="spellStart"/>
      <w:r w:rsidRPr="00DB4DCF">
        <w:rPr>
          <w:rFonts w:ascii="Calibri" w:hAnsi="Calibri"/>
          <w:color w:val="000000"/>
          <w:sz w:val="22"/>
          <w:szCs w:val="22"/>
        </w:rPr>
        <w:t>Henglstler</w:t>
      </w:r>
      <w:proofErr w:type="spellEnd"/>
      <w:r w:rsidRPr="00DB4DCF">
        <w:rPr>
          <w:rFonts w:ascii="Calibri" w:hAnsi="Calibri"/>
          <w:color w:val="000000"/>
          <w:sz w:val="22"/>
          <w:szCs w:val="22"/>
        </w:rPr>
        <w:t>, 2013).</w:t>
      </w:r>
      <w:proofErr w:type="gramEnd"/>
      <w:r w:rsidRPr="00DB4DCF">
        <w:rPr>
          <w:rFonts w:ascii="Calibri" w:hAnsi="Calibr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AA004C" w:rsidRDefault="00AA004C" w:rsidP="00AA004C">
      <w:pPr>
        <w:pStyle w:val="NormalWeb"/>
        <w:spacing w:before="0" w:beforeAutospacing="0" w:after="200" w:afterAutospacing="0"/>
      </w:pPr>
      <w:r>
        <w:rPr>
          <w:rFonts w:ascii="Calibri" w:hAnsi="Calibri"/>
          <w:b/>
          <w:bCs/>
          <w:color w:val="000000"/>
          <w:sz w:val="23"/>
          <w:szCs w:val="23"/>
          <w:u w:val="single"/>
        </w:rPr>
        <w:lastRenderedPageBreak/>
        <w:t>Why is BC so sensitive to privacy laws regarding data?</w:t>
      </w:r>
    </w:p>
    <w:p w:rsidR="00AA004C" w:rsidRPr="00DB4DCF" w:rsidRDefault="00AA004C" w:rsidP="00AA004C">
      <w:pPr>
        <w:pStyle w:val="NormalWeb"/>
        <w:spacing w:before="0" w:beforeAutospacing="0" w:after="200" w:afterAutospacing="0"/>
        <w:rPr>
          <w:sz w:val="22"/>
          <w:szCs w:val="22"/>
        </w:rPr>
      </w:pPr>
      <w:r w:rsidRPr="00DB4DCF">
        <w:rPr>
          <w:rFonts w:ascii="Calibri" w:hAnsi="Calibri"/>
          <w:color w:val="000000"/>
          <w:sz w:val="22"/>
          <w:szCs w:val="22"/>
        </w:rPr>
        <w:t>“Shortly after the 9/11 attacks on the US in 2001, the American government enacted the United States Patriot Act that allowed the United States government to search private and public data housed on servers on United States soil. At the time, The B</w:t>
      </w:r>
      <w:r w:rsidR="00C2555F" w:rsidRPr="00DB4DCF">
        <w:rPr>
          <w:rFonts w:ascii="Calibri" w:hAnsi="Calibri"/>
          <w:color w:val="000000"/>
          <w:sz w:val="22"/>
          <w:szCs w:val="22"/>
        </w:rPr>
        <w:t>ritish Columbia</w:t>
      </w:r>
      <w:r w:rsidRPr="00DB4DCF">
        <w:rPr>
          <w:rFonts w:ascii="Calibri" w:hAnsi="Calibri"/>
          <w:color w:val="000000"/>
          <w:sz w:val="22"/>
          <w:szCs w:val="22"/>
        </w:rPr>
        <w:t xml:space="preserve"> Medical Services Plan was hosting our provincial medical records in the United States. Unions in B</w:t>
      </w:r>
      <w:r w:rsidR="00C2555F" w:rsidRPr="00DB4DCF">
        <w:rPr>
          <w:rFonts w:ascii="Calibri" w:hAnsi="Calibri"/>
          <w:color w:val="000000"/>
          <w:sz w:val="22"/>
          <w:szCs w:val="22"/>
        </w:rPr>
        <w:t xml:space="preserve">ritish </w:t>
      </w:r>
      <w:r w:rsidRPr="00DB4DCF">
        <w:rPr>
          <w:rFonts w:ascii="Calibri" w:hAnsi="Calibri"/>
          <w:color w:val="000000"/>
          <w:sz w:val="22"/>
          <w:szCs w:val="22"/>
        </w:rPr>
        <w:t>C</w:t>
      </w:r>
      <w:r w:rsidR="00C2555F" w:rsidRPr="00DB4DCF">
        <w:rPr>
          <w:rFonts w:ascii="Calibri" w:hAnsi="Calibri"/>
          <w:color w:val="000000"/>
          <w:sz w:val="22"/>
          <w:szCs w:val="22"/>
        </w:rPr>
        <w:t>olumbia</w:t>
      </w:r>
      <w:r w:rsidRPr="00DB4DCF">
        <w:rPr>
          <w:rFonts w:ascii="Calibri" w:hAnsi="Calibri"/>
          <w:color w:val="000000"/>
          <w:sz w:val="22"/>
          <w:szCs w:val="22"/>
        </w:rPr>
        <w:t xml:space="preserve"> expressed concern over the ability of the American government to search through British Columbian’s personal medical records and histories. Ultimately, the </w:t>
      </w:r>
      <w:proofErr w:type="gramStart"/>
      <w:r w:rsidRPr="00DB4DCF">
        <w:rPr>
          <w:rFonts w:ascii="Calibri" w:hAnsi="Calibri"/>
          <w:color w:val="000000"/>
          <w:sz w:val="22"/>
          <w:szCs w:val="22"/>
        </w:rPr>
        <w:t>rules is</w:t>
      </w:r>
      <w:proofErr w:type="gramEnd"/>
      <w:r w:rsidRPr="00DB4DCF">
        <w:rPr>
          <w:rFonts w:ascii="Calibri" w:hAnsi="Calibri"/>
          <w:color w:val="000000"/>
          <w:sz w:val="22"/>
          <w:szCs w:val="22"/>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532581">
        <w:rPr>
          <w:rFonts w:ascii="Calibri" w:hAnsi="Calibri"/>
          <w:color w:val="000000"/>
          <w:sz w:val="22"/>
          <w:szCs w:val="22"/>
          <w:vertAlign w:val="superscript"/>
        </w:rPr>
        <w:t>1</w:t>
      </w:r>
      <w:r w:rsidRPr="00DB4DCF">
        <w:rPr>
          <w:rFonts w:ascii="Calibri" w:hAnsi="Calibri"/>
          <w:color w:val="000000"/>
          <w:sz w:val="22"/>
          <w:szCs w:val="22"/>
        </w:rPr>
        <w:t>(Hengstler, 2013)</w:t>
      </w:r>
    </w:p>
    <w:p w:rsidR="00AA004C" w:rsidRDefault="00DB4DCF" w:rsidP="008D1762">
      <w:pPr>
        <w:pStyle w:val="NormalWeb"/>
        <w:spacing w:before="0" w:beforeAutospacing="0" w:after="200" w:afterAutospacing="0"/>
      </w:pPr>
      <w:r>
        <w:rPr>
          <w:rFonts w:ascii="Calibri" w:hAnsi="Calibri"/>
          <w:b/>
          <w:bCs/>
          <w:color w:val="000000"/>
          <w:sz w:val="23"/>
          <w:szCs w:val="23"/>
          <w:u w:val="single"/>
        </w:rPr>
        <w:br/>
      </w:r>
      <w:r w:rsidR="00AA004C">
        <w:rPr>
          <w:rFonts w:ascii="Calibri" w:hAnsi="Calibri"/>
          <w:b/>
          <w:bCs/>
          <w:color w:val="000000"/>
          <w:sz w:val="23"/>
          <w:szCs w:val="23"/>
          <w:u w:val="single"/>
        </w:rPr>
        <w:t>Why is a consent form necessary?</w:t>
      </w:r>
    </w:p>
    <w:p w:rsidR="00AA004C" w:rsidRPr="00DB4DCF" w:rsidRDefault="00AA004C" w:rsidP="00AA004C">
      <w:pPr>
        <w:pStyle w:val="NormalWeb"/>
        <w:spacing w:before="0" w:beforeAutospacing="0" w:after="200" w:afterAutospacing="0"/>
        <w:rPr>
          <w:sz w:val="22"/>
          <w:szCs w:val="22"/>
        </w:rPr>
      </w:pPr>
      <w:r w:rsidRPr="00DB4DCF">
        <w:rPr>
          <w:rFonts w:ascii="Calibri" w:hAnsi="Calibr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DB4DCF">
        <w:rPr>
          <w:rFonts w:ascii="Calibri" w:hAnsi="Calibri"/>
          <w:color w:val="000000"/>
          <w:sz w:val="22"/>
          <w:szCs w:val="22"/>
        </w:rPr>
        <w:t>whom</w:t>
      </w:r>
      <w:proofErr w:type="gramEnd"/>
      <w:r w:rsidRPr="00DB4DCF">
        <w:rPr>
          <w:rFonts w:ascii="Calibri" w:hAnsi="Calibri"/>
          <w:color w:val="000000"/>
          <w:sz w:val="22"/>
          <w:szCs w:val="22"/>
        </w:rPr>
        <w:t xml:space="preserve"> your personal information may be disclosed, and how your information will be used. Also, if you post personal information about others, their permission must also be secured.</w:t>
      </w:r>
      <w:r w:rsidR="00DB4DCF">
        <w:rPr>
          <w:rFonts w:ascii="Calibri" w:hAnsi="Calibri"/>
          <w:color w:val="000000"/>
          <w:sz w:val="22"/>
          <w:szCs w:val="22"/>
        </w:rPr>
        <w:br/>
      </w:r>
    </w:p>
    <w:p w:rsidR="00AA004C" w:rsidRDefault="00AA004C" w:rsidP="00AA004C">
      <w:pPr>
        <w:pStyle w:val="NormalWeb"/>
        <w:spacing w:before="0" w:beforeAutospacing="0" w:after="200" w:afterAutospacing="0"/>
      </w:pPr>
      <w:r>
        <w:rPr>
          <w:rFonts w:ascii="Calibri" w:hAnsi="Calibri"/>
          <w:b/>
          <w:bCs/>
          <w:color w:val="000000"/>
          <w:sz w:val="23"/>
          <w:szCs w:val="23"/>
          <w:u w:val="single"/>
        </w:rPr>
        <w:t>What if I don’t want to consent?</w:t>
      </w:r>
    </w:p>
    <w:p w:rsidR="00AA004C" w:rsidRPr="00DB4DCF" w:rsidRDefault="00AA004C" w:rsidP="00AA004C">
      <w:pPr>
        <w:pStyle w:val="NormalWeb"/>
        <w:spacing w:before="0" w:beforeAutospacing="0" w:after="200" w:afterAutospacing="0"/>
        <w:rPr>
          <w:sz w:val="22"/>
          <w:szCs w:val="22"/>
        </w:rPr>
      </w:pPr>
      <w:r w:rsidRPr="00DB4DCF">
        <w:rPr>
          <w:rFonts w:ascii="Calibri" w:hAnsi="Calibri"/>
          <w:color w:val="000000"/>
          <w:sz w:val="22"/>
          <w:szCs w:val="22"/>
        </w:rPr>
        <w:t xml:space="preserve">You have the right as a parent/guardian to withhold consent to your child using </w:t>
      </w:r>
      <w:proofErr w:type="spellStart"/>
      <w:r w:rsidR="00132509" w:rsidRPr="00132509">
        <w:t>Ignitia</w:t>
      </w:r>
      <w:proofErr w:type="spellEnd"/>
      <w:r w:rsidRPr="00DB4DCF">
        <w:rPr>
          <w:rFonts w:ascii="Calibri" w:hAnsi="Calibri"/>
          <w:color w:val="000000"/>
          <w:sz w:val="22"/>
          <w:szCs w:val="22"/>
        </w:rPr>
        <w:t>. Alternate activities will be provided to students in the event that parents/caregivers choose to withhold consent and that selection of an alternate activity will not affect a student’s grade.</w:t>
      </w:r>
    </w:p>
    <w:p w:rsidR="00A279B2" w:rsidRDefault="00A279B2" w:rsidP="00A279B2">
      <w:pPr>
        <w:spacing w:after="0" w:line="240" w:lineRule="auto"/>
        <w:rPr>
          <w:rFonts w:ascii="Calibri" w:eastAsia="Times New Roman" w:hAnsi="Calibri" w:cs="Times New Roman"/>
          <w:color w:val="000000"/>
          <w:lang w:eastAsia="en-CA"/>
        </w:rPr>
      </w:pPr>
      <w:r w:rsidRPr="00A279B2">
        <w:rPr>
          <w:rFonts w:ascii="Calibri" w:eastAsia="Times New Roman" w:hAnsi="Calibri" w:cs="Times New Roman"/>
          <w:color w:val="000000"/>
          <w:lang w:eastAsia="en-CA"/>
        </w:rPr>
        <w:t>While no internet-based experience can ever be 100% risk-free, know that I will take every reasonable measure to manage expected risks.</w:t>
      </w:r>
    </w:p>
    <w:p w:rsidR="00A279B2" w:rsidRPr="00A279B2" w:rsidRDefault="00A279B2" w:rsidP="00A279B2">
      <w:pPr>
        <w:spacing w:after="0" w:line="240" w:lineRule="auto"/>
        <w:rPr>
          <w:rFonts w:ascii="Times New Roman" w:eastAsia="Times New Roman" w:hAnsi="Times New Roman" w:cs="Times New Roman"/>
          <w:lang w:eastAsia="en-CA"/>
        </w:rPr>
      </w:pPr>
    </w:p>
    <w:p w:rsidR="007417EC" w:rsidRDefault="00A279B2" w:rsidP="00A279B2">
      <w:r w:rsidRPr="00A279B2">
        <w:rPr>
          <w:rFonts w:ascii="Times New Roman" w:eastAsia="Times New Roman" w:hAnsi="Times New Roman" w:cs="Times New Roman"/>
          <w:sz w:val="24"/>
          <w:szCs w:val="24"/>
          <w:lang w:eastAsia="en-CA"/>
        </w:rPr>
        <w:br/>
      </w:r>
      <w:r w:rsidRPr="00A279B2">
        <w:rPr>
          <w:rFonts w:ascii="Times New Roman" w:eastAsia="Times New Roman" w:hAnsi="Times New Roman" w:cs="Times New Roman"/>
          <w:color w:val="000000"/>
          <w:sz w:val="11"/>
          <w:szCs w:val="11"/>
          <w:vertAlign w:val="superscript"/>
          <w:lang w:eastAsia="en-CA"/>
        </w:rPr>
        <w:t>[1]</w:t>
      </w:r>
      <w:r w:rsidRPr="00A279B2">
        <w:rPr>
          <w:rFonts w:ascii="Times New Roman" w:eastAsia="Times New Roman" w:hAnsi="Times New Roman" w:cs="Times New Roman"/>
          <w:color w:val="000000"/>
          <w:sz w:val="18"/>
          <w:szCs w:val="18"/>
          <w:lang w:eastAsia="en-CA"/>
        </w:rPr>
        <w:t xml:space="preserve"> </w:t>
      </w:r>
      <w:r w:rsidRPr="00A279B2">
        <w:rPr>
          <w:rFonts w:ascii="Cambria" w:eastAsia="Times New Roman" w:hAnsi="Cambria" w:cs="Times New Roman"/>
          <w:color w:val="000000"/>
          <w:sz w:val="17"/>
          <w:szCs w:val="17"/>
          <w:lang w:eastAsia="en-CA"/>
        </w:rPr>
        <w:t>Julia Hengstler is the Educational Technologist with the Faculty of Education at Vancouver Island University &amp; an Instructor in Educational Technology. Please visit this site for more background information about her:</w:t>
      </w:r>
      <w:hyperlink r:id="rId8" w:history="1">
        <w:r w:rsidRPr="00A279B2">
          <w:rPr>
            <w:rFonts w:ascii="Cambria" w:eastAsia="Times New Roman" w:hAnsi="Cambria" w:cs="Times New Roman"/>
            <w:color w:val="000000"/>
            <w:sz w:val="17"/>
            <w:lang w:eastAsia="en-CA"/>
          </w:rPr>
          <w:t xml:space="preserve"> </w:t>
        </w:r>
        <w:r w:rsidRPr="00A279B2">
          <w:rPr>
            <w:rFonts w:ascii="Cambria" w:eastAsia="Times New Roman" w:hAnsi="Cambria" w:cs="Times New Roman"/>
            <w:color w:val="0000FF"/>
            <w:sz w:val="17"/>
            <w:u w:val="single"/>
            <w:lang w:eastAsia="en-CA"/>
          </w:rPr>
          <w:t>http://www.viu.ca/education/faculty/profiles/hengstler_j.asp</w:t>
        </w:r>
      </w:hyperlink>
    </w:p>
    <w:p w:rsidR="00FA0CB3" w:rsidRDefault="00FA0CB3" w:rsidP="00DB4DCF">
      <w:pPr>
        <w:rPr>
          <w:b/>
          <w:sz w:val="36"/>
        </w:rPr>
      </w:pPr>
    </w:p>
    <w:p w:rsidR="00FA0CB3" w:rsidRDefault="00FA0CB3" w:rsidP="00DB4DCF">
      <w:pPr>
        <w:rPr>
          <w:b/>
          <w:sz w:val="36"/>
        </w:rPr>
      </w:pPr>
    </w:p>
    <w:p w:rsidR="00DB4DCF" w:rsidRDefault="00DB4DCF" w:rsidP="00DB4DCF">
      <w:pPr>
        <w:rPr>
          <w:b/>
          <w:sz w:val="36"/>
        </w:rPr>
      </w:pPr>
      <w:r>
        <w:rPr>
          <w:b/>
          <w:sz w:val="36"/>
        </w:rPr>
        <w:lastRenderedPageBreak/>
        <w:t>Informed Consent</w:t>
      </w:r>
    </w:p>
    <w:p w:rsidR="00076286" w:rsidRDefault="00076286" w:rsidP="00DB4DCF">
      <w:r w:rsidRPr="00076286">
        <w:t>AOP ensure</w:t>
      </w:r>
      <w:r>
        <w:t>s</w:t>
      </w:r>
      <w:r w:rsidRPr="00076286">
        <w:t xml:space="preserve"> that Users' personally identifiable information ("PII") is maintained in a safe,</w:t>
      </w:r>
      <w:r>
        <w:t xml:space="preserve"> secure, and responsible manner</w:t>
      </w:r>
      <w:r w:rsidRPr="00076286">
        <w:t xml:space="preserve">. </w:t>
      </w:r>
      <w:r>
        <w:t xml:space="preserve"> </w:t>
      </w:r>
      <w:r w:rsidRPr="00076286">
        <w:t xml:space="preserve">All children's educational records are protected as required by the Family Educational Rights and Privacy Act (FERPA), the Children's Online Privacy Protection Act (COPPA), and other applicable federal and state laws. </w:t>
      </w:r>
    </w:p>
    <w:p w:rsidR="00545F91" w:rsidRDefault="00545F91" w:rsidP="00DB4DCF">
      <w:r>
        <w:t xml:space="preserve">Students access </w:t>
      </w:r>
      <w:proofErr w:type="spellStart"/>
      <w:r>
        <w:t>Ignitia</w:t>
      </w:r>
      <w:proofErr w:type="spellEnd"/>
      <w:r>
        <w:t xml:space="preserve"> through an “invite-only” system.  The teacher has full moderation abilities and communication is limited to student to teacher, teacher to student, administration to student.</w:t>
      </w:r>
      <w:r w:rsidR="00FA0CB3">
        <w:t xml:space="preserve">  The parent will be given access to see student progress in the courses.  This access may upon the permission of the parent be given to others who may need access to this information (e.g. tutor, Educational Assistant, etc.) </w:t>
      </w:r>
    </w:p>
    <w:p w:rsidR="00076286" w:rsidRDefault="00076286" w:rsidP="00076286">
      <w:pPr>
        <w:spacing w:after="0"/>
      </w:pPr>
      <w:r>
        <w:t xml:space="preserve">You child will be using </w:t>
      </w:r>
      <w:proofErr w:type="spellStart"/>
      <w:r>
        <w:t>Ignitia</w:t>
      </w:r>
      <w:proofErr w:type="spellEnd"/>
      <w:r>
        <w:t xml:space="preserve"> to:</w:t>
      </w:r>
    </w:p>
    <w:p w:rsidR="00076286" w:rsidRDefault="00076286" w:rsidP="00076286">
      <w:pPr>
        <w:spacing w:after="0"/>
        <w:ind w:left="720"/>
      </w:pPr>
      <w:r>
        <w:t xml:space="preserve">• </w:t>
      </w:r>
      <w:proofErr w:type="gramStart"/>
      <w:r>
        <w:t>access</w:t>
      </w:r>
      <w:proofErr w:type="gramEnd"/>
      <w:r>
        <w:t xml:space="preserve"> assignments</w:t>
      </w:r>
    </w:p>
    <w:p w:rsidR="00076286" w:rsidRDefault="00076286" w:rsidP="00076286">
      <w:pPr>
        <w:spacing w:after="0"/>
        <w:ind w:left="720"/>
      </w:pPr>
      <w:r>
        <w:t>• upload completed assignments</w:t>
      </w:r>
    </w:p>
    <w:p w:rsidR="00076286" w:rsidRDefault="00076286" w:rsidP="00076286">
      <w:pPr>
        <w:spacing w:after="0"/>
        <w:ind w:left="720"/>
      </w:pPr>
      <w:r>
        <w:t>• complete tests</w:t>
      </w:r>
    </w:p>
    <w:p w:rsidR="00076286" w:rsidRDefault="00076286" w:rsidP="00076286">
      <w:pPr>
        <w:spacing w:after="0"/>
        <w:ind w:left="720"/>
      </w:pPr>
      <w:r>
        <w:t>• ask questions / email their teacher</w:t>
      </w:r>
    </w:p>
    <w:p w:rsidR="00DB4DCF" w:rsidRDefault="00076286" w:rsidP="00076286">
      <w:pPr>
        <w:spacing w:after="0"/>
        <w:ind w:left="720"/>
      </w:pPr>
      <w:r>
        <w:t>• use external tools and websites when necessary to gain more understanding</w:t>
      </w:r>
    </w:p>
    <w:p w:rsidR="00076286" w:rsidRPr="00DB4DCF" w:rsidRDefault="00076286" w:rsidP="00076286">
      <w:pPr>
        <w:spacing w:after="0"/>
      </w:pPr>
    </w:p>
    <w:p w:rsidR="00076286" w:rsidRDefault="00076286" w:rsidP="00076286">
      <w:r>
        <w:t>You agree that no materials of any kind submitted through your account will violate or infringe upon the rights of any third party, including copyright, trademark, privacy, publicity, or other personal or proprietary rights; or contain libelous, defamatory, or otherwise unlawful material. You further agree not to use the Service to:</w:t>
      </w:r>
    </w:p>
    <w:p w:rsidR="00076286" w:rsidRDefault="00076286" w:rsidP="00076286">
      <w:pPr>
        <w:spacing w:after="0"/>
      </w:pPr>
      <w:r>
        <w:t xml:space="preserve">1. </w:t>
      </w:r>
      <w:proofErr w:type="gramStart"/>
      <w:r>
        <w:t>collect</w:t>
      </w:r>
      <w:proofErr w:type="gramEnd"/>
      <w:r>
        <w:t xml:space="preserve"> email addresses or other contact information of other users of the Service;</w:t>
      </w:r>
    </w:p>
    <w:p w:rsidR="00076286" w:rsidRDefault="00076286" w:rsidP="00076286">
      <w:pPr>
        <w:spacing w:after="0"/>
      </w:pPr>
      <w:r>
        <w:t xml:space="preserve">2. </w:t>
      </w:r>
      <w:proofErr w:type="gramStart"/>
      <w:r>
        <w:t>send</w:t>
      </w:r>
      <w:proofErr w:type="gramEnd"/>
      <w:r>
        <w:t xml:space="preserve"> unsolicited communications to other users of the Service;</w:t>
      </w:r>
    </w:p>
    <w:p w:rsidR="00076286" w:rsidRDefault="00076286" w:rsidP="00076286">
      <w:pPr>
        <w:spacing w:after="0"/>
      </w:pPr>
      <w:r>
        <w:t>3. use the Service in any unlawful or unauthorized manner or in any other manner that could damage, disable, overburden, or impair the Service or the intellectual property rights owned by AOP as described elsewhere herein;</w:t>
      </w:r>
    </w:p>
    <w:p w:rsidR="00076286" w:rsidRDefault="00076286" w:rsidP="00076286">
      <w:pPr>
        <w:spacing w:after="0"/>
      </w:pPr>
      <w:r>
        <w:t>4. upload, post, transmit, share, store, or otherwise make available any content that AOP deems harmful, threatening, unlawful, defamatory, infringing, abusive, inflammatory, harassing, vulgar, obscene, fraudulent, invasive of privacy or publicity rights, hateful, or racially, ethnically, or otherwise objectionable;</w:t>
      </w:r>
    </w:p>
    <w:p w:rsidR="00076286" w:rsidRDefault="00076286" w:rsidP="00076286">
      <w:pPr>
        <w:spacing w:after="0"/>
      </w:pPr>
      <w:r>
        <w:t xml:space="preserve">5. </w:t>
      </w:r>
      <w:proofErr w:type="gramStart"/>
      <w:r>
        <w:t>misrepresent</w:t>
      </w:r>
      <w:proofErr w:type="gramEnd"/>
      <w:r>
        <w:t xml:space="preserve"> yourself, your age, or your affiliation with any person or entity;</w:t>
      </w:r>
    </w:p>
    <w:p w:rsidR="00076286" w:rsidRDefault="00076286" w:rsidP="00076286">
      <w:pPr>
        <w:spacing w:after="0"/>
      </w:pPr>
      <w:r>
        <w:t>6. upload, post, transmit, share, or otherwise make available any unsolicited or unauthorized advertising, solicitations, promotional materials, "junk mail," "spam," "chain letters," "pyramid schemes," or any other form of solicitation;</w:t>
      </w:r>
    </w:p>
    <w:p w:rsidR="00076286" w:rsidRDefault="00076286" w:rsidP="00076286">
      <w:pPr>
        <w:spacing w:after="0"/>
      </w:pPr>
      <w:r>
        <w:t xml:space="preserve">7. </w:t>
      </w:r>
      <w:proofErr w:type="gramStart"/>
      <w:r>
        <w:t>upload</w:t>
      </w:r>
      <w:proofErr w:type="gramEnd"/>
      <w:r>
        <w:t>, post, transmit, share, store, or otherwise make publicly available through the Service any private information of any third party;</w:t>
      </w:r>
    </w:p>
    <w:p w:rsidR="00076286" w:rsidRDefault="00076286" w:rsidP="00076286">
      <w:pPr>
        <w:spacing w:after="0"/>
      </w:pPr>
      <w:r>
        <w:t xml:space="preserve">8. </w:t>
      </w:r>
      <w:proofErr w:type="gramStart"/>
      <w:r>
        <w:t>solicit</w:t>
      </w:r>
      <w:proofErr w:type="gramEnd"/>
      <w:r>
        <w:t xml:space="preserve"> personal information from anyone under 18 or solicit passwords or personally identifying information for commercial, unauthorized, or unlawful purposes;</w:t>
      </w:r>
    </w:p>
    <w:p w:rsidR="00076286" w:rsidRDefault="00076286" w:rsidP="00076286">
      <w:pPr>
        <w:spacing w:after="0"/>
      </w:pPr>
      <w:r>
        <w:lastRenderedPageBreak/>
        <w:t>9. upload, post, transmit, share, or otherwise make available any material that contains software viruses or any other computer code, files, or programs designed to interrupt, destroy, or limit the functionality of any computer software or hardware or telecommunications equipment;</w:t>
      </w:r>
    </w:p>
    <w:p w:rsidR="00076286" w:rsidRDefault="00076286" w:rsidP="00076286">
      <w:pPr>
        <w:spacing w:after="0"/>
      </w:pPr>
      <w:r>
        <w:t xml:space="preserve">10. </w:t>
      </w:r>
      <w:proofErr w:type="gramStart"/>
      <w:r>
        <w:t>intimidate</w:t>
      </w:r>
      <w:proofErr w:type="gramEnd"/>
      <w:r>
        <w:t xml:space="preserve"> or harass another;</w:t>
      </w:r>
    </w:p>
    <w:p w:rsidR="00076286" w:rsidRDefault="00076286" w:rsidP="00076286">
      <w:pPr>
        <w:spacing w:after="0"/>
      </w:pPr>
      <w:r>
        <w:t>11. upload, post, transmit, share, store, or otherwise make available content that would constitute, encourage, or provide instructions for a criminal offense, violate the rights of any party, or that would otherwise create liability or violate any local, state, national, or international law;</w:t>
      </w:r>
    </w:p>
    <w:p w:rsidR="00076286" w:rsidRDefault="00076286" w:rsidP="00076286">
      <w:pPr>
        <w:spacing w:after="0"/>
      </w:pPr>
      <w:r>
        <w:t xml:space="preserve">12. </w:t>
      </w:r>
      <w:proofErr w:type="gramStart"/>
      <w:r>
        <w:t>use</w:t>
      </w:r>
      <w:proofErr w:type="gramEnd"/>
      <w:r>
        <w:t xml:space="preserve"> or attempt to use another's account, service, or system or create a false identity on the Service;</w:t>
      </w:r>
    </w:p>
    <w:p w:rsidR="00076286" w:rsidRDefault="00076286" w:rsidP="00076286">
      <w:pPr>
        <w:spacing w:after="0"/>
      </w:pPr>
      <w:r>
        <w:t xml:space="preserve">13. </w:t>
      </w:r>
      <w:proofErr w:type="gramStart"/>
      <w:r>
        <w:t>interfere</w:t>
      </w:r>
      <w:proofErr w:type="gramEnd"/>
      <w:r>
        <w:t xml:space="preserve"> with or disrupt the Service or servers or networks connected to the Service, or disobey any requirements, procedures, policies, or regulations of networks connected to the Service;</w:t>
      </w:r>
    </w:p>
    <w:p w:rsidR="00076286" w:rsidRDefault="00076286" w:rsidP="00076286">
      <w:pPr>
        <w:spacing w:after="0"/>
      </w:pPr>
      <w:r>
        <w:t>14. upload, post, transmit, share, store, or otherwise make available content that infringes any proprietary rights of any party or defames, slanders, or libels any party, or otherwise violates any law of the United States or the jurisdiction in which you reside;</w:t>
      </w:r>
    </w:p>
    <w:p w:rsidR="00DB4DCF" w:rsidRPr="00DB4DCF" w:rsidRDefault="00076286" w:rsidP="00076286">
      <w:pPr>
        <w:spacing w:after="0"/>
      </w:pPr>
      <w:r>
        <w:t xml:space="preserve">15. </w:t>
      </w:r>
      <w:proofErr w:type="gramStart"/>
      <w:r>
        <w:t>upload</w:t>
      </w:r>
      <w:proofErr w:type="gramEnd"/>
      <w:r>
        <w:t>, post, transmit, share, store, or otherwise make available content that, in the sole judgment of AOP, is objectionable or which restricts or inhibits any other person from using or enjoying the Service, or which may expose AOP or its users to any harm or liability of any type.</w:t>
      </w:r>
    </w:p>
    <w:p w:rsidR="00076286" w:rsidRDefault="00076286" w:rsidP="00DB4DCF">
      <w:pPr>
        <w:spacing w:line="240" w:lineRule="auto"/>
        <w:rPr>
          <w:rFonts w:ascii="Calibri" w:eastAsia="Times New Roman" w:hAnsi="Calibri" w:cs="Times New Roman"/>
          <w:color w:val="000000"/>
          <w:lang w:eastAsia="en-CA"/>
        </w:rPr>
      </w:pP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Please keep page one</w:t>
      </w:r>
      <w:r w:rsidR="00FA0CB3">
        <w:rPr>
          <w:rFonts w:ascii="Calibri" w:eastAsia="Times New Roman" w:hAnsi="Calibri" w:cs="Times New Roman"/>
          <w:color w:val="000000"/>
          <w:lang w:eastAsia="en-CA"/>
        </w:rPr>
        <w:t xml:space="preserve"> and two </w:t>
      </w:r>
      <w:r w:rsidR="00FA0CB3" w:rsidRPr="00DB4DCF">
        <w:rPr>
          <w:rFonts w:ascii="Calibri" w:eastAsia="Times New Roman" w:hAnsi="Calibri" w:cs="Times New Roman"/>
          <w:color w:val="000000"/>
          <w:lang w:eastAsia="en-CA"/>
        </w:rPr>
        <w:t>for</w:t>
      </w:r>
      <w:r w:rsidRPr="00DB4DCF">
        <w:rPr>
          <w:rFonts w:ascii="Calibri" w:eastAsia="Times New Roman" w:hAnsi="Calibri" w:cs="Times New Roman"/>
          <w:color w:val="000000"/>
          <w:lang w:eastAsia="en-CA"/>
        </w:rPr>
        <w:t xml:space="preserve"> your records and complete page </w:t>
      </w:r>
      <w:r w:rsidR="00FA0CB3">
        <w:rPr>
          <w:rFonts w:ascii="Calibri" w:eastAsia="Times New Roman" w:hAnsi="Calibri" w:cs="Times New Roman"/>
          <w:color w:val="000000"/>
          <w:lang w:eastAsia="en-CA"/>
        </w:rPr>
        <w:t>three</w:t>
      </w:r>
      <w:r w:rsidRPr="00DB4DCF">
        <w:rPr>
          <w:rFonts w:ascii="Calibri" w:eastAsia="Times New Roman" w:hAnsi="Calibri" w:cs="Times New Roman"/>
          <w:color w:val="000000"/>
          <w:lang w:eastAsia="en-CA"/>
        </w:rPr>
        <w:t xml:space="preserve"> to be sent back to me for my records. Thank you.</w:t>
      </w: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b/>
          <w:bCs/>
          <w:color w:val="000000"/>
          <w:lang w:eastAsia="en-CA"/>
        </w:rPr>
        <w:t>Teacher Name</w:t>
      </w: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b/>
          <w:bCs/>
          <w:color w:val="000000"/>
          <w:lang w:eastAsia="en-CA"/>
        </w:rPr>
        <w:t>Contact Information</w:t>
      </w:r>
    </w:p>
    <w:p w:rsidR="00DB4DCF" w:rsidRDefault="00DB4DCF" w:rsidP="00DB4DCF">
      <w:pPr>
        <w:spacing w:line="240" w:lineRule="auto"/>
        <w:rPr>
          <w:rFonts w:ascii="Calibri" w:eastAsia="Times New Roman" w:hAnsi="Calibri" w:cs="Times New Roman"/>
          <w:color w:val="000000"/>
          <w:lang w:eastAsia="en-CA"/>
        </w:rPr>
      </w:pPr>
    </w:p>
    <w:p w:rsidR="00DB4DCF" w:rsidRDefault="00DB4DCF" w:rsidP="00DB4DCF">
      <w:pPr>
        <w:spacing w:line="240" w:lineRule="auto"/>
        <w:rPr>
          <w:rFonts w:ascii="Calibri" w:eastAsia="Times New Roman" w:hAnsi="Calibri" w:cs="Times New Roman"/>
          <w:color w:val="000000"/>
          <w:lang w:eastAsia="en-CA"/>
        </w:rPr>
      </w:pPr>
    </w:p>
    <w:p w:rsidR="00FA0CB3" w:rsidRDefault="00FA0CB3" w:rsidP="00DB4DCF">
      <w:pPr>
        <w:spacing w:line="240" w:lineRule="auto"/>
        <w:rPr>
          <w:rFonts w:ascii="Calibri" w:eastAsia="Times New Roman" w:hAnsi="Calibri" w:cs="Times New Roman"/>
          <w:color w:val="000000"/>
          <w:lang w:eastAsia="en-CA"/>
        </w:rPr>
      </w:pPr>
    </w:p>
    <w:p w:rsidR="00FA0CB3" w:rsidRDefault="00FA0CB3" w:rsidP="00DB4DCF">
      <w:pPr>
        <w:spacing w:line="240" w:lineRule="auto"/>
        <w:rPr>
          <w:rFonts w:ascii="Calibri" w:eastAsia="Times New Roman" w:hAnsi="Calibri" w:cs="Times New Roman"/>
          <w:color w:val="000000"/>
          <w:lang w:eastAsia="en-CA"/>
        </w:rPr>
      </w:pPr>
    </w:p>
    <w:p w:rsidR="00FA0CB3" w:rsidRDefault="00FA0CB3" w:rsidP="00DB4DCF">
      <w:pPr>
        <w:spacing w:line="240" w:lineRule="auto"/>
        <w:rPr>
          <w:rFonts w:ascii="Calibri" w:eastAsia="Times New Roman" w:hAnsi="Calibri" w:cs="Times New Roman"/>
          <w:color w:val="000000"/>
          <w:lang w:eastAsia="en-CA"/>
        </w:rPr>
      </w:pPr>
    </w:p>
    <w:p w:rsidR="00FA0CB3" w:rsidRDefault="00FA0CB3" w:rsidP="00DB4DCF">
      <w:pPr>
        <w:spacing w:line="240" w:lineRule="auto"/>
        <w:rPr>
          <w:rFonts w:ascii="Calibri" w:eastAsia="Times New Roman" w:hAnsi="Calibri" w:cs="Times New Roman"/>
          <w:color w:val="000000"/>
          <w:lang w:eastAsia="en-CA"/>
        </w:rPr>
      </w:pPr>
    </w:p>
    <w:p w:rsidR="00FA0CB3" w:rsidRDefault="00FA0CB3" w:rsidP="00DB4DCF">
      <w:pPr>
        <w:spacing w:line="240" w:lineRule="auto"/>
        <w:rPr>
          <w:rFonts w:ascii="Calibri" w:eastAsia="Times New Roman" w:hAnsi="Calibri" w:cs="Times New Roman"/>
          <w:color w:val="000000"/>
          <w:lang w:eastAsia="en-CA"/>
        </w:rPr>
      </w:pPr>
    </w:p>
    <w:p w:rsidR="00FA0CB3" w:rsidRDefault="00FA0CB3" w:rsidP="00DB4DCF">
      <w:pPr>
        <w:spacing w:line="240" w:lineRule="auto"/>
        <w:rPr>
          <w:rFonts w:ascii="Calibri" w:eastAsia="Times New Roman" w:hAnsi="Calibri" w:cs="Times New Roman"/>
          <w:color w:val="000000"/>
          <w:lang w:eastAsia="en-CA"/>
        </w:rPr>
      </w:pPr>
    </w:p>
    <w:p w:rsidR="00FA0CB3" w:rsidRDefault="00FA0CB3" w:rsidP="00DB4DCF">
      <w:pPr>
        <w:spacing w:line="240" w:lineRule="auto"/>
        <w:rPr>
          <w:rFonts w:ascii="Calibri" w:eastAsia="Times New Roman" w:hAnsi="Calibri" w:cs="Times New Roman"/>
          <w:color w:val="000000"/>
          <w:lang w:eastAsia="en-CA"/>
        </w:rPr>
      </w:pPr>
    </w:p>
    <w:p w:rsidR="00FA0CB3" w:rsidRDefault="00FA0CB3" w:rsidP="00DB4DCF">
      <w:pPr>
        <w:spacing w:line="240" w:lineRule="auto"/>
        <w:rPr>
          <w:rFonts w:ascii="Calibri" w:eastAsia="Times New Roman" w:hAnsi="Calibri" w:cs="Times New Roman"/>
          <w:color w:val="000000"/>
          <w:lang w:eastAsia="en-CA"/>
        </w:rPr>
      </w:pPr>
    </w:p>
    <w:p w:rsidR="00FA0CB3" w:rsidRDefault="00FA0CB3" w:rsidP="00DB4DCF">
      <w:pPr>
        <w:spacing w:line="240" w:lineRule="auto"/>
        <w:rPr>
          <w:rFonts w:ascii="Calibri" w:eastAsia="Times New Roman" w:hAnsi="Calibri" w:cs="Times New Roman"/>
          <w:color w:val="000000"/>
          <w:lang w:eastAsia="en-CA"/>
        </w:rPr>
      </w:pPr>
    </w:p>
    <w:p w:rsidR="00FA0CB3" w:rsidRDefault="00FA0CB3" w:rsidP="00DB4DCF">
      <w:pPr>
        <w:spacing w:line="240" w:lineRule="auto"/>
        <w:rPr>
          <w:rFonts w:ascii="Calibri" w:eastAsia="Times New Roman" w:hAnsi="Calibri" w:cs="Times New Roman"/>
          <w:color w:val="000000"/>
          <w:lang w:eastAsia="en-CA"/>
        </w:rPr>
      </w:pP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lastRenderedPageBreak/>
        <w:t>Please choose one of the following, if you feel that you do not have enough information to make an informed decision, please contact me to discuss further:</w:t>
      </w:r>
    </w:p>
    <w:p w:rsidR="00DB4DCF" w:rsidRPr="00DB4DCF" w:rsidRDefault="00DB4DCF" w:rsidP="00DB4DCF">
      <w:pPr>
        <w:spacing w:line="240" w:lineRule="auto"/>
        <w:rPr>
          <w:rFonts w:ascii="Calibri" w:eastAsia="Times New Roman" w:hAnsi="Calibri" w:cs="Times New Roman"/>
          <w:color w:val="000000"/>
          <w:lang w:eastAsia="en-CA"/>
        </w:rPr>
      </w:pP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 xml:space="preserve">[  ] My child agrees to the rules for using </w:t>
      </w:r>
      <w:proofErr w:type="spellStart"/>
      <w:r w:rsidR="00132509" w:rsidRPr="00132509">
        <w:rPr>
          <w:sz w:val="24"/>
        </w:rPr>
        <w:t>Ignitia</w:t>
      </w:r>
      <w:proofErr w:type="spellEnd"/>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 xml:space="preserve">[  ] I do not agree to the use of </w:t>
      </w:r>
      <w:proofErr w:type="spellStart"/>
      <w:r w:rsidR="00132509" w:rsidRPr="00132509">
        <w:rPr>
          <w:sz w:val="24"/>
        </w:rPr>
        <w:t>Ignitia</w:t>
      </w:r>
      <w:proofErr w:type="spellEnd"/>
      <w:r w:rsidRPr="00DB4DCF">
        <w:rPr>
          <w:rFonts w:ascii="Calibri" w:eastAsia="Times New Roman" w:hAnsi="Calibri" w:cs="Times New Roman"/>
          <w:color w:val="000000"/>
          <w:lang w:eastAsia="en-CA"/>
        </w:rPr>
        <w:t xml:space="preserve"> and I am aware it may result in a course withdrawal or a separate assignment(s).</w:t>
      </w:r>
    </w:p>
    <w:p w:rsidR="00DB4DCF" w:rsidRDefault="00DB4DCF" w:rsidP="00DB4DCF">
      <w:pPr>
        <w:spacing w:after="0" w:line="240" w:lineRule="auto"/>
        <w:rPr>
          <w:rFonts w:ascii="Times New Roman" w:eastAsia="Times New Roman" w:hAnsi="Times New Roman" w:cs="Times New Roman"/>
          <w:lang w:eastAsia="en-CA"/>
        </w:rPr>
      </w:pPr>
    </w:p>
    <w:p w:rsidR="00DB4DCF" w:rsidRPr="00DB4DCF" w:rsidRDefault="00DB4DCF" w:rsidP="00DB4DCF">
      <w:pPr>
        <w:spacing w:after="0" w:line="240" w:lineRule="auto"/>
        <w:rPr>
          <w:rFonts w:ascii="Times New Roman" w:eastAsia="Times New Roman" w:hAnsi="Times New Roman" w:cs="Times New Roman"/>
          <w:lang w:eastAsia="en-CA"/>
        </w:rPr>
      </w:pP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We understand the privacy risks and management strategies as they have been shared with us.</w:t>
      </w:r>
    </w:p>
    <w:p w:rsidR="00DB4DCF" w:rsidRDefault="00DB4DCF" w:rsidP="00DB4DCF">
      <w:pPr>
        <w:spacing w:after="0" w:line="240" w:lineRule="auto"/>
        <w:rPr>
          <w:rFonts w:ascii="Times New Roman" w:eastAsia="Times New Roman" w:hAnsi="Times New Roman" w:cs="Times New Roman"/>
          <w:lang w:eastAsia="en-CA"/>
        </w:rPr>
      </w:pPr>
    </w:p>
    <w:p w:rsidR="00DB4DCF" w:rsidRDefault="00DB4DCF" w:rsidP="00DB4DCF">
      <w:pPr>
        <w:spacing w:after="0" w:line="240" w:lineRule="auto"/>
        <w:rPr>
          <w:rFonts w:ascii="Times New Roman" w:eastAsia="Times New Roman" w:hAnsi="Times New Roman" w:cs="Times New Roman"/>
          <w:lang w:eastAsia="en-CA"/>
        </w:rPr>
      </w:pPr>
    </w:p>
    <w:p w:rsidR="00DB4DCF" w:rsidRPr="00DB4DCF" w:rsidRDefault="00DB4DCF" w:rsidP="00DB4DCF">
      <w:pPr>
        <w:spacing w:after="0" w:line="240" w:lineRule="auto"/>
        <w:rPr>
          <w:rFonts w:ascii="Times New Roman" w:eastAsia="Times New Roman" w:hAnsi="Times New Roman" w:cs="Times New Roman"/>
          <w:lang w:eastAsia="en-CA"/>
        </w:rPr>
      </w:pP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____________________________________                            ________________________________</w:t>
      </w: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Parent Signature                                                                                  Date</w:t>
      </w:r>
    </w:p>
    <w:p w:rsidR="00DB4DCF" w:rsidRDefault="00DB4DCF" w:rsidP="00DB4DCF">
      <w:pPr>
        <w:spacing w:line="240" w:lineRule="auto"/>
        <w:rPr>
          <w:rFonts w:ascii="Calibri" w:eastAsia="Times New Roman" w:hAnsi="Calibri" w:cs="Times New Roman"/>
          <w:color w:val="000000"/>
          <w:lang w:eastAsia="en-CA"/>
        </w:rPr>
      </w:pP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_____________________________________                          ________________________________</w:t>
      </w: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Student Signature                                                                                Date</w:t>
      </w:r>
    </w:p>
    <w:p w:rsidR="00DB4DCF" w:rsidRDefault="00DB4DCF" w:rsidP="00DB4DCF">
      <w:pPr>
        <w:spacing w:line="240" w:lineRule="auto"/>
        <w:rPr>
          <w:rFonts w:ascii="Calibri" w:eastAsia="Times New Roman" w:hAnsi="Calibri" w:cs="Times New Roman"/>
          <w:color w:val="000000"/>
          <w:lang w:eastAsia="en-CA"/>
        </w:rPr>
      </w:pPr>
    </w:p>
    <w:p w:rsidR="009A4564" w:rsidRDefault="009A4564" w:rsidP="00DB4DCF">
      <w:pPr>
        <w:spacing w:line="240" w:lineRule="auto"/>
        <w:rPr>
          <w:rFonts w:ascii="Calibri" w:eastAsia="Times New Roman" w:hAnsi="Calibri" w:cs="Times New Roman"/>
          <w:color w:val="000000"/>
          <w:lang w:eastAsia="en-CA"/>
        </w:rPr>
      </w:pPr>
    </w:p>
    <w:p w:rsidR="009A4564" w:rsidRPr="00DB4DCF" w:rsidRDefault="009A4564" w:rsidP="00DB4DCF">
      <w:pPr>
        <w:spacing w:line="240" w:lineRule="auto"/>
        <w:rPr>
          <w:rFonts w:ascii="Calibri" w:eastAsia="Times New Roman" w:hAnsi="Calibri" w:cs="Times New Roman"/>
          <w:color w:val="000000"/>
          <w:lang w:eastAsia="en-CA"/>
        </w:rPr>
      </w:pPr>
    </w:p>
    <w:p w:rsidR="00DB4DCF" w:rsidRPr="00DB4DCF" w:rsidRDefault="00DB4DCF" w:rsidP="00DB4DCF">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Received by teacher on: _____________________</w:t>
      </w:r>
    </w:p>
    <w:p w:rsidR="00DB4DCF" w:rsidRDefault="00DB4DCF"/>
    <w:p w:rsidR="00FA0CB3" w:rsidRDefault="00FA0CB3">
      <w:pPr>
        <w:rPr>
          <w:b/>
          <w:sz w:val="36"/>
        </w:rPr>
      </w:pPr>
    </w:p>
    <w:p w:rsidR="00FA0CB3" w:rsidRDefault="00FA0CB3">
      <w:pPr>
        <w:rPr>
          <w:b/>
          <w:sz w:val="36"/>
        </w:rPr>
      </w:pPr>
    </w:p>
    <w:p w:rsidR="00FA0CB3" w:rsidRDefault="00FA0CB3">
      <w:pPr>
        <w:rPr>
          <w:b/>
          <w:sz w:val="36"/>
        </w:rPr>
      </w:pPr>
    </w:p>
    <w:p w:rsidR="00FA0CB3" w:rsidRDefault="00FA0CB3">
      <w:pPr>
        <w:rPr>
          <w:b/>
          <w:sz w:val="36"/>
        </w:rPr>
      </w:pPr>
    </w:p>
    <w:p w:rsidR="00FA0CB3" w:rsidRDefault="00FA0CB3">
      <w:pPr>
        <w:rPr>
          <w:b/>
          <w:sz w:val="36"/>
        </w:rPr>
      </w:pPr>
    </w:p>
    <w:p w:rsidR="00DB4DCF" w:rsidRDefault="00DB4DCF">
      <w:r>
        <w:rPr>
          <w:b/>
          <w:sz w:val="36"/>
        </w:rPr>
        <w:lastRenderedPageBreak/>
        <w:t>Metadata</w:t>
      </w:r>
    </w:p>
    <w:p w:rsidR="00DB4DCF" w:rsidRDefault="00DB4DCF"/>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Tool / Resource Name:</w:t>
      </w:r>
      <w:r w:rsidRPr="00DB4DCF">
        <w:rPr>
          <w:rFonts w:ascii="Calibri" w:eastAsia="Times New Roman" w:hAnsi="Calibri" w:cs="Times New Roman"/>
          <w:color w:val="000000"/>
          <w:sz w:val="23"/>
          <w:szCs w:val="23"/>
          <w:lang w:eastAsia="en-CA"/>
        </w:rPr>
        <w:t xml:space="preserve"> </w:t>
      </w:r>
      <w:proofErr w:type="spellStart"/>
      <w:r w:rsidR="00132509" w:rsidRPr="00132509">
        <w:rPr>
          <w:sz w:val="24"/>
        </w:rPr>
        <w:t>Ignitia</w:t>
      </w:r>
      <w:proofErr w:type="spellEnd"/>
      <w:r w:rsidR="00D96A4D">
        <w:rPr>
          <w:sz w:val="24"/>
        </w:rPr>
        <w:t xml:space="preserve"> (by </w:t>
      </w:r>
      <w:proofErr w:type="spellStart"/>
      <w:r w:rsidR="00D96A4D">
        <w:rPr>
          <w:sz w:val="24"/>
        </w:rPr>
        <w:t>Glynlyon</w:t>
      </w:r>
      <w:proofErr w:type="spellEnd"/>
      <w:r w:rsidR="00D96A4D">
        <w:rPr>
          <w:sz w:val="24"/>
        </w:rPr>
        <w:t xml:space="preserve">, Inc.) </w:t>
      </w:r>
    </w:p>
    <w:p w:rsidR="00DB4DCF" w:rsidRPr="00DB4DCF" w:rsidRDefault="00DB4DCF" w:rsidP="00B32188">
      <w:pPr>
        <w:tabs>
          <w:tab w:val="left" w:pos="3840"/>
        </w:tabs>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URL:</w:t>
      </w:r>
      <w:hyperlink r:id="rId9" w:history="1">
        <w:r w:rsidRPr="00DB4DCF">
          <w:rPr>
            <w:rFonts w:ascii="Calibri" w:eastAsia="Times New Roman" w:hAnsi="Calibri" w:cs="Times New Roman"/>
            <w:color w:val="000000"/>
            <w:sz w:val="23"/>
            <w:lang w:eastAsia="en-CA"/>
          </w:rPr>
          <w:t xml:space="preserve"> </w:t>
        </w:r>
      </w:hyperlink>
      <w:r w:rsidR="00B32188" w:rsidRPr="00B32188">
        <w:t xml:space="preserve"> </w:t>
      </w:r>
      <w:r w:rsidR="00B32188" w:rsidRPr="00B32188">
        <w:rPr>
          <w:rFonts w:ascii="Calibri" w:eastAsia="Times New Roman" w:hAnsi="Calibri" w:cs="Times New Roman"/>
          <w:color w:val="000000"/>
          <w:sz w:val="23"/>
          <w:lang w:eastAsia="en-CA"/>
        </w:rPr>
        <w:t>https://www.aopschools.com/</w:t>
      </w:r>
      <w:r w:rsidR="00B32188">
        <w:rPr>
          <w:rFonts w:ascii="Calibri" w:eastAsia="Times New Roman" w:hAnsi="Calibri" w:cs="Times New Roman"/>
          <w:color w:val="000000"/>
          <w:sz w:val="23"/>
          <w:lang w:eastAsia="en-CA"/>
        </w:rPr>
        <w:tab/>
        <w:t>*also school based website given and hosted by AOP</w:t>
      </w: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LMS or Web 2.0 Tool:</w:t>
      </w:r>
      <w:r w:rsidRPr="00DB4DCF">
        <w:rPr>
          <w:rFonts w:ascii="Calibri" w:eastAsia="Times New Roman" w:hAnsi="Calibri" w:cs="Times New Roman"/>
          <w:color w:val="000000"/>
          <w:sz w:val="23"/>
          <w:szCs w:val="23"/>
          <w:lang w:eastAsia="en-CA"/>
        </w:rPr>
        <w:t xml:space="preserve"> </w:t>
      </w:r>
      <w:r w:rsidR="00B32188">
        <w:rPr>
          <w:rFonts w:ascii="Calibri" w:eastAsia="Times New Roman" w:hAnsi="Calibri" w:cs="Times New Roman"/>
          <w:color w:val="000000"/>
          <w:sz w:val="23"/>
          <w:szCs w:val="23"/>
          <w:lang w:eastAsia="en-CA"/>
        </w:rPr>
        <w:t>LMS</w:t>
      </w: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Location of Reviewer:</w:t>
      </w:r>
      <w:r w:rsidR="00B32188">
        <w:rPr>
          <w:rFonts w:ascii="Calibri" w:eastAsia="Times New Roman" w:hAnsi="Calibri" w:cs="Times New Roman"/>
          <w:b/>
          <w:bCs/>
          <w:color w:val="000000"/>
          <w:sz w:val="23"/>
          <w:szCs w:val="23"/>
          <w:lang w:eastAsia="en-CA"/>
        </w:rPr>
        <w:t xml:space="preserve"> </w:t>
      </w:r>
      <w:r w:rsidR="00B32188" w:rsidRPr="00B32188">
        <w:rPr>
          <w:rFonts w:ascii="Calibri" w:eastAsia="Times New Roman" w:hAnsi="Calibri" w:cs="Times New Roman"/>
          <w:bCs/>
          <w:color w:val="000000"/>
          <w:sz w:val="23"/>
          <w:szCs w:val="23"/>
          <w:lang w:eastAsia="en-CA"/>
        </w:rPr>
        <w:t>Salmon Arm, BC</w:t>
      </w:r>
    </w:p>
    <w:p w:rsidR="00DB4DCF" w:rsidRDefault="00DB4DCF" w:rsidP="00DB4DCF">
      <w:pPr>
        <w:spacing w:line="240" w:lineRule="auto"/>
        <w:rPr>
          <w:rFonts w:ascii="Calibri" w:eastAsia="Times New Roman" w:hAnsi="Calibri" w:cs="Times New Roman"/>
          <w:color w:val="000000"/>
          <w:sz w:val="23"/>
          <w:szCs w:val="23"/>
          <w:lang w:eastAsia="en-CA"/>
        </w:rPr>
      </w:pPr>
    </w:p>
    <w:p w:rsidR="00DB4DCF" w:rsidRPr="005B0378" w:rsidRDefault="00DB4DCF" w:rsidP="00DB4DCF">
      <w:pPr>
        <w:spacing w:line="240" w:lineRule="auto"/>
        <w:rPr>
          <w:rFonts w:ascii="Calibri" w:eastAsia="Times New Roman" w:hAnsi="Calibri" w:cs="Times New Roman"/>
          <w:bCs/>
          <w:color w:val="000000"/>
          <w:sz w:val="23"/>
          <w:szCs w:val="23"/>
          <w:lang w:eastAsia="en-CA"/>
        </w:rPr>
      </w:pPr>
      <w:r w:rsidRPr="005B0378">
        <w:rPr>
          <w:rFonts w:ascii="Calibri" w:eastAsia="Times New Roman" w:hAnsi="Calibri" w:cs="Times New Roman"/>
          <w:bCs/>
          <w:color w:val="000000"/>
          <w:sz w:val="23"/>
          <w:szCs w:val="23"/>
          <w:lang w:eastAsia="en-CA"/>
        </w:rPr>
        <w:t>Reviewer affiliation:</w:t>
      </w:r>
    </w:p>
    <w:tbl>
      <w:tblPr>
        <w:tblStyle w:val="TableGrid"/>
        <w:tblW w:w="0" w:type="auto"/>
        <w:tblLook w:val="04A0"/>
      </w:tblPr>
      <w:tblGrid>
        <w:gridCol w:w="2358"/>
        <w:gridCol w:w="540"/>
      </w:tblGrid>
      <w:tr w:rsidR="005B0378" w:rsidTr="005B0378">
        <w:tc>
          <w:tcPr>
            <w:tcW w:w="2358" w:type="dxa"/>
          </w:tcPr>
          <w:p w:rsidR="005B0378" w:rsidRPr="005B0378" w:rsidRDefault="005B0378" w:rsidP="00DB4DCF">
            <w:pPr>
              <w:rPr>
                <w:rFonts w:ascii="Calibri" w:eastAsia="Times New Roman" w:hAnsi="Calibri" w:cs="Times New Roman"/>
                <w:bCs/>
                <w:color w:val="000000"/>
                <w:sz w:val="23"/>
                <w:szCs w:val="23"/>
                <w:lang w:eastAsia="en-CA"/>
              </w:rPr>
            </w:pPr>
            <w:r w:rsidRPr="005B0378">
              <w:rPr>
                <w:rFonts w:ascii="Calibri" w:eastAsia="Times New Roman" w:hAnsi="Calibri" w:cs="Times New Roman"/>
                <w:bCs/>
                <w:color w:val="000000"/>
                <w:sz w:val="23"/>
                <w:szCs w:val="23"/>
                <w:lang w:eastAsia="en-CA"/>
              </w:rPr>
              <w:t>Public School</w:t>
            </w:r>
          </w:p>
        </w:tc>
        <w:tc>
          <w:tcPr>
            <w:tcW w:w="540" w:type="dxa"/>
          </w:tcPr>
          <w:p w:rsidR="005B0378" w:rsidRDefault="005B0378" w:rsidP="00DB4DCF">
            <w:pPr>
              <w:rPr>
                <w:rFonts w:ascii="Calibri" w:eastAsia="Times New Roman" w:hAnsi="Calibri" w:cs="Times New Roman"/>
                <w:b/>
                <w:bCs/>
                <w:color w:val="000000"/>
                <w:sz w:val="23"/>
                <w:szCs w:val="23"/>
                <w:lang w:eastAsia="en-CA"/>
              </w:rPr>
            </w:pPr>
          </w:p>
        </w:tc>
      </w:tr>
      <w:tr w:rsidR="005B0378" w:rsidTr="005B0378">
        <w:tc>
          <w:tcPr>
            <w:tcW w:w="2358" w:type="dxa"/>
          </w:tcPr>
          <w:p w:rsidR="005B0378" w:rsidRPr="005B0378" w:rsidRDefault="005B0378" w:rsidP="00DB4DCF">
            <w:pPr>
              <w:rPr>
                <w:rFonts w:ascii="Calibri" w:eastAsia="Times New Roman" w:hAnsi="Calibri" w:cs="Times New Roman"/>
                <w:bCs/>
                <w:color w:val="000000"/>
                <w:sz w:val="23"/>
                <w:szCs w:val="23"/>
                <w:lang w:eastAsia="en-CA"/>
              </w:rPr>
            </w:pPr>
            <w:r w:rsidRPr="005B0378">
              <w:rPr>
                <w:rFonts w:ascii="Calibri" w:eastAsia="Times New Roman" w:hAnsi="Calibri" w:cs="Times New Roman"/>
                <w:bCs/>
                <w:color w:val="000000"/>
                <w:sz w:val="23"/>
                <w:szCs w:val="23"/>
                <w:lang w:eastAsia="en-CA"/>
              </w:rPr>
              <w:t>Independent School</w:t>
            </w:r>
          </w:p>
        </w:tc>
        <w:tc>
          <w:tcPr>
            <w:tcW w:w="540" w:type="dxa"/>
          </w:tcPr>
          <w:p w:rsidR="005B0378" w:rsidRDefault="00132509" w:rsidP="00DB4DCF">
            <w:pPr>
              <w:rPr>
                <w:rFonts w:ascii="Calibri" w:eastAsia="Times New Roman" w:hAnsi="Calibri" w:cs="Times New Roman"/>
                <w:b/>
                <w:bCs/>
                <w:color w:val="000000"/>
                <w:sz w:val="23"/>
                <w:szCs w:val="23"/>
                <w:lang w:eastAsia="en-CA"/>
              </w:rPr>
            </w:pPr>
            <w:r>
              <w:rPr>
                <w:rFonts w:ascii="Calibri" w:eastAsia="Times New Roman" w:hAnsi="Calibri" w:cs="Times New Roman"/>
                <w:b/>
                <w:bCs/>
                <w:color w:val="000000"/>
                <w:sz w:val="23"/>
                <w:szCs w:val="23"/>
                <w:lang w:eastAsia="en-CA"/>
              </w:rPr>
              <w:t>x</w:t>
            </w:r>
          </w:p>
        </w:tc>
      </w:tr>
      <w:tr w:rsidR="005B0378" w:rsidTr="005B0378">
        <w:tc>
          <w:tcPr>
            <w:tcW w:w="2358" w:type="dxa"/>
          </w:tcPr>
          <w:p w:rsidR="005B0378" w:rsidRPr="005B0378" w:rsidRDefault="005B0378" w:rsidP="00DB4DCF">
            <w:pPr>
              <w:rPr>
                <w:rFonts w:ascii="Calibri" w:eastAsia="Times New Roman" w:hAnsi="Calibri" w:cs="Times New Roman"/>
                <w:bCs/>
                <w:color w:val="000000"/>
                <w:sz w:val="23"/>
                <w:szCs w:val="23"/>
                <w:lang w:eastAsia="en-CA"/>
              </w:rPr>
            </w:pPr>
            <w:r w:rsidRPr="005B0378">
              <w:rPr>
                <w:rFonts w:ascii="Calibri" w:eastAsia="Times New Roman" w:hAnsi="Calibri" w:cs="Times New Roman"/>
                <w:bCs/>
                <w:color w:val="000000"/>
                <w:sz w:val="23"/>
                <w:szCs w:val="23"/>
                <w:lang w:eastAsia="en-CA"/>
              </w:rPr>
              <w:t>Public Organization</w:t>
            </w:r>
          </w:p>
        </w:tc>
        <w:tc>
          <w:tcPr>
            <w:tcW w:w="540" w:type="dxa"/>
          </w:tcPr>
          <w:p w:rsidR="005B0378" w:rsidRDefault="005B0378" w:rsidP="00DB4DCF">
            <w:pPr>
              <w:rPr>
                <w:rFonts w:ascii="Calibri" w:eastAsia="Times New Roman" w:hAnsi="Calibri" w:cs="Times New Roman"/>
                <w:b/>
                <w:bCs/>
                <w:color w:val="000000"/>
                <w:sz w:val="23"/>
                <w:szCs w:val="23"/>
                <w:lang w:eastAsia="en-CA"/>
              </w:rPr>
            </w:pPr>
          </w:p>
        </w:tc>
      </w:tr>
      <w:tr w:rsidR="005B0378" w:rsidTr="005B0378">
        <w:tc>
          <w:tcPr>
            <w:tcW w:w="2358" w:type="dxa"/>
          </w:tcPr>
          <w:p w:rsidR="005B0378" w:rsidRPr="005B0378" w:rsidRDefault="005B0378" w:rsidP="00DB4DCF">
            <w:pPr>
              <w:rPr>
                <w:rFonts w:ascii="Calibri" w:eastAsia="Times New Roman" w:hAnsi="Calibri" w:cs="Times New Roman"/>
                <w:bCs/>
                <w:color w:val="000000"/>
                <w:sz w:val="23"/>
                <w:szCs w:val="23"/>
                <w:lang w:eastAsia="en-CA"/>
              </w:rPr>
            </w:pPr>
            <w:r w:rsidRPr="005B0378">
              <w:rPr>
                <w:rFonts w:ascii="Calibri" w:eastAsia="Times New Roman" w:hAnsi="Calibri" w:cs="Times New Roman"/>
                <w:bCs/>
                <w:color w:val="000000"/>
                <w:sz w:val="23"/>
                <w:szCs w:val="23"/>
                <w:lang w:eastAsia="en-CA"/>
              </w:rPr>
              <w:t>Private Organization</w:t>
            </w:r>
          </w:p>
        </w:tc>
        <w:tc>
          <w:tcPr>
            <w:tcW w:w="540" w:type="dxa"/>
          </w:tcPr>
          <w:p w:rsidR="005B0378" w:rsidRDefault="005B0378" w:rsidP="00DB4DCF">
            <w:pPr>
              <w:rPr>
                <w:rFonts w:ascii="Calibri" w:eastAsia="Times New Roman" w:hAnsi="Calibri" w:cs="Times New Roman"/>
                <w:b/>
                <w:bCs/>
                <w:color w:val="000000"/>
                <w:sz w:val="23"/>
                <w:szCs w:val="23"/>
                <w:lang w:eastAsia="en-CA"/>
              </w:rPr>
            </w:pPr>
          </w:p>
        </w:tc>
      </w:tr>
      <w:tr w:rsidR="005B0378" w:rsidTr="005B0378">
        <w:tc>
          <w:tcPr>
            <w:tcW w:w="2358" w:type="dxa"/>
          </w:tcPr>
          <w:p w:rsidR="005B0378" w:rsidRPr="005B0378" w:rsidRDefault="005B0378" w:rsidP="00DB4DCF">
            <w:pPr>
              <w:rPr>
                <w:rFonts w:ascii="Calibri" w:eastAsia="Times New Roman" w:hAnsi="Calibri" w:cs="Times New Roman"/>
                <w:bCs/>
                <w:color w:val="000000"/>
                <w:sz w:val="23"/>
                <w:szCs w:val="23"/>
                <w:lang w:eastAsia="en-CA"/>
              </w:rPr>
            </w:pPr>
            <w:r w:rsidRPr="005B0378">
              <w:rPr>
                <w:rFonts w:ascii="Calibri" w:eastAsia="Times New Roman" w:hAnsi="Calibri" w:cs="Times New Roman"/>
                <w:bCs/>
                <w:color w:val="000000"/>
                <w:sz w:val="23"/>
                <w:szCs w:val="23"/>
                <w:lang w:eastAsia="en-CA"/>
              </w:rPr>
              <w:t>Other</w:t>
            </w:r>
          </w:p>
        </w:tc>
        <w:tc>
          <w:tcPr>
            <w:tcW w:w="540" w:type="dxa"/>
          </w:tcPr>
          <w:p w:rsidR="005B0378" w:rsidRDefault="005B0378" w:rsidP="00DB4DCF">
            <w:pPr>
              <w:rPr>
                <w:rFonts w:ascii="Calibri" w:eastAsia="Times New Roman" w:hAnsi="Calibri" w:cs="Times New Roman"/>
                <w:b/>
                <w:bCs/>
                <w:color w:val="000000"/>
                <w:sz w:val="23"/>
                <w:szCs w:val="23"/>
                <w:lang w:eastAsia="en-CA"/>
              </w:rPr>
            </w:pPr>
          </w:p>
        </w:tc>
      </w:tr>
    </w:tbl>
    <w:p w:rsidR="005B0378" w:rsidRDefault="005B0378" w:rsidP="00DB4DCF">
      <w:pPr>
        <w:spacing w:line="240" w:lineRule="auto"/>
        <w:rPr>
          <w:rFonts w:ascii="Calibri" w:eastAsia="Times New Roman" w:hAnsi="Calibri" w:cs="Times New Roman"/>
          <w:b/>
          <w:bCs/>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Enrollment Requirements:</w:t>
      </w:r>
    </w:p>
    <w:tbl>
      <w:tblPr>
        <w:tblStyle w:val="TableGrid"/>
        <w:tblW w:w="0" w:type="auto"/>
        <w:tblLook w:val="04A0"/>
      </w:tblPr>
      <w:tblGrid>
        <w:gridCol w:w="2448"/>
        <w:gridCol w:w="1800"/>
      </w:tblGrid>
      <w:tr w:rsidR="005B0378" w:rsidTr="0053206D">
        <w:tc>
          <w:tcPr>
            <w:tcW w:w="2448" w:type="dxa"/>
          </w:tcPr>
          <w:p w:rsidR="005B0378" w:rsidRPr="005B0378" w:rsidRDefault="005B0378" w:rsidP="00DB4DCF">
            <w:pPr>
              <w:rPr>
                <w:rFonts w:eastAsia="Times New Roman" w:cs="Arial"/>
                <w:sz w:val="24"/>
                <w:szCs w:val="24"/>
                <w:lang w:eastAsia="en-CA"/>
              </w:rPr>
            </w:pPr>
            <w:r w:rsidRPr="005B0378">
              <w:rPr>
                <w:rFonts w:eastAsia="Times New Roman" w:cs="Arial"/>
                <w:sz w:val="24"/>
                <w:szCs w:val="24"/>
                <w:lang w:eastAsia="en-CA"/>
              </w:rPr>
              <w:t>First name</w:t>
            </w:r>
          </w:p>
        </w:tc>
        <w:tc>
          <w:tcPr>
            <w:tcW w:w="180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3206D">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Last name</w:t>
            </w:r>
          </w:p>
        </w:tc>
        <w:tc>
          <w:tcPr>
            <w:tcW w:w="180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3206D">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User name</w:t>
            </w:r>
          </w:p>
        </w:tc>
        <w:tc>
          <w:tcPr>
            <w:tcW w:w="180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3206D">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Email address</w:t>
            </w:r>
          </w:p>
        </w:tc>
        <w:tc>
          <w:tcPr>
            <w:tcW w:w="1800" w:type="dxa"/>
          </w:tcPr>
          <w:p w:rsidR="005B0378" w:rsidRDefault="0053206D"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X(for parent access)</w:t>
            </w:r>
          </w:p>
        </w:tc>
      </w:tr>
      <w:tr w:rsidR="005B0378" w:rsidTr="0053206D">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Country</w:t>
            </w:r>
          </w:p>
        </w:tc>
        <w:tc>
          <w:tcPr>
            <w:tcW w:w="1800" w:type="dxa"/>
          </w:tcPr>
          <w:p w:rsidR="005B0378" w:rsidRDefault="005B0378" w:rsidP="00DB4DCF">
            <w:pPr>
              <w:rPr>
                <w:rFonts w:ascii="Times New Roman" w:eastAsia="Times New Roman" w:hAnsi="Times New Roman" w:cs="Times New Roman"/>
                <w:sz w:val="24"/>
                <w:szCs w:val="24"/>
                <w:lang w:eastAsia="en-CA"/>
              </w:rPr>
            </w:pPr>
          </w:p>
        </w:tc>
      </w:tr>
      <w:tr w:rsidR="005B0378" w:rsidTr="0053206D">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Street Address</w:t>
            </w:r>
          </w:p>
        </w:tc>
        <w:tc>
          <w:tcPr>
            <w:tcW w:w="1800" w:type="dxa"/>
          </w:tcPr>
          <w:p w:rsidR="005B0378" w:rsidRDefault="005B0378" w:rsidP="00DB4DCF">
            <w:pPr>
              <w:rPr>
                <w:rFonts w:ascii="Times New Roman" w:eastAsia="Times New Roman" w:hAnsi="Times New Roman" w:cs="Times New Roman"/>
                <w:sz w:val="24"/>
                <w:szCs w:val="24"/>
                <w:lang w:eastAsia="en-CA"/>
              </w:rPr>
            </w:pPr>
          </w:p>
        </w:tc>
      </w:tr>
      <w:tr w:rsidR="005B0378" w:rsidTr="0053206D">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Postal code</w:t>
            </w:r>
          </w:p>
        </w:tc>
        <w:tc>
          <w:tcPr>
            <w:tcW w:w="1800" w:type="dxa"/>
          </w:tcPr>
          <w:p w:rsidR="005B0378" w:rsidRDefault="005B0378" w:rsidP="00DB4DCF">
            <w:pPr>
              <w:rPr>
                <w:rFonts w:ascii="Times New Roman" w:eastAsia="Times New Roman" w:hAnsi="Times New Roman" w:cs="Times New Roman"/>
                <w:sz w:val="24"/>
                <w:szCs w:val="24"/>
                <w:lang w:eastAsia="en-CA"/>
              </w:rPr>
            </w:pPr>
          </w:p>
        </w:tc>
      </w:tr>
      <w:tr w:rsidR="005B0378" w:rsidTr="0053206D">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Phone number</w:t>
            </w:r>
          </w:p>
        </w:tc>
        <w:tc>
          <w:tcPr>
            <w:tcW w:w="1800" w:type="dxa"/>
          </w:tcPr>
          <w:p w:rsidR="005B0378" w:rsidRDefault="005B0378" w:rsidP="00DB4DCF">
            <w:pPr>
              <w:rPr>
                <w:rFonts w:ascii="Times New Roman" w:eastAsia="Times New Roman" w:hAnsi="Times New Roman" w:cs="Times New Roman"/>
                <w:sz w:val="24"/>
                <w:szCs w:val="24"/>
                <w:lang w:eastAsia="en-CA"/>
              </w:rPr>
            </w:pPr>
          </w:p>
        </w:tc>
      </w:tr>
      <w:tr w:rsidR="005B0378" w:rsidTr="0053206D">
        <w:tc>
          <w:tcPr>
            <w:tcW w:w="2448" w:type="dxa"/>
          </w:tcPr>
          <w:p w:rsidR="005B0378" w:rsidRDefault="005B0378" w:rsidP="00DB4DCF">
            <w:pPr>
              <w:rPr>
                <w:rFonts w:eastAsia="Times New Roman" w:cs="Times New Roman"/>
                <w:sz w:val="24"/>
                <w:szCs w:val="24"/>
                <w:lang w:eastAsia="en-CA"/>
              </w:rPr>
            </w:pPr>
            <w:r>
              <w:rPr>
                <w:rFonts w:eastAsia="Times New Roman" w:cs="Times New Roman"/>
                <w:sz w:val="24"/>
                <w:szCs w:val="24"/>
                <w:lang w:eastAsia="en-CA"/>
              </w:rPr>
              <w:t>School / Organization</w:t>
            </w:r>
          </w:p>
        </w:tc>
        <w:tc>
          <w:tcPr>
            <w:tcW w:w="1800" w:type="dxa"/>
          </w:tcPr>
          <w:p w:rsidR="005B0378" w:rsidRDefault="005B0378" w:rsidP="00DB4DCF">
            <w:pPr>
              <w:rPr>
                <w:rFonts w:ascii="Times New Roman" w:eastAsia="Times New Roman" w:hAnsi="Times New Roman" w:cs="Times New Roman"/>
                <w:sz w:val="24"/>
                <w:szCs w:val="24"/>
                <w:lang w:eastAsia="en-CA"/>
              </w:rPr>
            </w:pPr>
          </w:p>
        </w:tc>
      </w:tr>
      <w:tr w:rsidR="005B0378" w:rsidTr="0053206D">
        <w:tc>
          <w:tcPr>
            <w:tcW w:w="2448" w:type="dxa"/>
          </w:tcPr>
          <w:p w:rsidR="005B0378" w:rsidRDefault="005B0378" w:rsidP="00DB4DCF">
            <w:pPr>
              <w:rPr>
                <w:rFonts w:eastAsia="Times New Roman" w:cs="Times New Roman"/>
                <w:sz w:val="24"/>
                <w:szCs w:val="24"/>
                <w:lang w:eastAsia="en-CA"/>
              </w:rPr>
            </w:pPr>
            <w:r>
              <w:rPr>
                <w:rFonts w:eastAsia="Times New Roman" w:cs="Times New Roman"/>
                <w:sz w:val="24"/>
                <w:szCs w:val="24"/>
                <w:lang w:eastAsia="en-CA"/>
              </w:rPr>
              <w:t>Age</w:t>
            </w:r>
          </w:p>
        </w:tc>
        <w:tc>
          <w:tcPr>
            <w:tcW w:w="1800" w:type="dxa"/>
          </w:tcPr>
          <w:p w:rsidR="005B0378" w:rsidRDefault="005B0378" w:rsidP="00DB4DCF">
            <w:pPr>
              <w:rPr>
                <w:rFonts w:ascii="Times New Roman" w:eastAsia="Times New Roman" w:hAnsi="Times New Roman" w:cs="Times New Roman"/>
                <w:sz w:val="24"/>
                <w:szCs w:val="24"/>
                <w:lang w:eastAsia="en-CA"/>
              </w:rPr>
            </w:pPr>
          </w:p>
        </w:tc>
      </w:tr>
      <w:tr w:rsidR="005B0378" w:rsidTr="0053206D">
        <w:tc>
          <w:tcPr>
            <w:tcW w:w="2448" w:type="dxa"/>
          </w:tcPr>
          <w:p w:rsidR="005B0378" w:rsidRDefault="005B0378" w:rsidP="00DB4DCF">
            <w:pPr>
              <w:rPr>
                <w:rFonts w:eastAsia="Times New Roman" w:cs="Times New Roman"/>
                <w:sz w:val="24"/>
                <w:szCs w:val="24"/>
                <w:lang w:eastAsia="en-CA"/>
              </w:rPr>
            </w:pPr>
            <w:proofErr w:type="spellStart"/>
            <w:r>
              <w:rPr>
                <w:rFonts w:eastAsia="Times New Roman" w:cs="Times New Roman"/>
                <w:sz w:val="24"/>
                <w:szCs w:val="24"/>
                <w:lang w:eastAsia="en-CA"/>
              </w:rPr>
              <w:t>Birthdate</w:t>
            </w:r>
            <w:proofErr w:type="spellEnd"/>
          </w:p>
        </w:tc>
        <w:tc>
          <w:tcPr>
            <w:tcW w:w="1800" w:type="dxa"/>
          </w:tcPr>
          <w:p w:rsidR="005B0378" w:rsidRDefault="005B0378" w:rsidP="00DB4DCF">
            <w:pPr>
              <w:rPr>
                <w:rFonts w:ascii="Times New Roman" w:eastAsia="Times New Roman" w:hAnsi="Times New Roman" w:cs="Times New Roman"/>
                <w:sz w:val="24"/>
                <w:szCs w:val="24"/>
                <w:lang w:eastAsia="en-CA"/>
              </w:rPr>
            </w:pPr>
          </w:p>
        </w:tc>
      </w:tr>
      <w:tr w:rsidR="005B0378" w:rsidTr="0053206D">
        <w:tc>
          <w:tcPr>
            <w:tcW w:w="2448" w:type="dxa"/>
          </w:tcPr>
          <w:p w:rsidR="005B0378" w:rsidRDefault="005B0378" w:rsidP="00DB4DCF">
            <w:pPr>
              <w:rPr>
                <w:rFonts w:eastAsia="Times New Roman" w:cs="Times New Roman"/>
                <w:sz w:val="24"/>
                <w:szCs w:val="24"/>
                <w:lang w:eastAsia="en-CA"/>
              </w:rPr>
            </w:pPr>
            <w:r>
              <w:rPr>
                <w:rFonts w:eastAsia="Times New Roman" w:cs="Times New Roman"/>
                <w:sz w:val="24"/>
                <w:szCs w:val="24"/>
                <w:lang w:eastAsia="en-CA"/>
              </w:rPr>
              <w:t>Password</w:t>
            </w:r>
          </w:p>
        </w:tc>
        <w:tc>
          <w:tcPr>
            <w:tcW w:w="180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5B0378" w:rsidRDefault="005B0378" w:rsidP="00DB4DCF">
      <w:pPr>
        <w:spacing w:line="240" w:lineRule="auto"/>
        <w:rPr>
          <w:rFonts w:ascii="Calibri" w:eastAsia="Times New Roman" w:hAnsi="Calibri" w:cs="Times New Roman"/>
          <w:color w:val="000000"/>
          <w:sz w:val="23"/>
          <w:szCs w:val="23"/>
          <w:lang w:eastAsia="en-CA"/>
        </w:rPr>
      </w:pPr>
    </w:p>
    <w:p w:rsidR="00FA0CB3" w:rsidRDefault="00FA0CB3" w:rsidP="00DB4DCF">
      <w:pPr>
        <w:spacing w:line="240" w:lineRule="auto"/>
        <w:rPr>
          <w:rFonts w:ascii="Calibri" w:eastAsia="Times New Roman" w:hAnsi="Calibri" w:cs="Times New Roman"/>
          <w:color w:val="000000"/>
          <w:sz w:val="23"/>
          <w:szCs w:val="23"/>
          <w:lang w:eastAsia="en-CA"/>
        </w:rPr>
      </w:pPr>
    </w:p>
    <w:p w:rsidR="005B0378" w:rsidRDefault="005B0378" w:rsidP="00DB4DCF">
      <w:pPr>
        <w:spacing w:line="240" w:lineRule="auto"/>
        <w:rPr>
          <w:rFonts w:ascii="Calibri" w:eastAsia="Times New Roman" w:hAnsi="Calibri" w:cs="Times New Roman"/>
          <w:color w:val="000000"/>
          <w:sz w:val="23"/>
          <w:szCs w:val="23"/>
          <w:lang w:eastAsia="en-CA"/>
        </w:rPr>
      </w:pPr>
    </w:p>
    <w:p w:rsidR="005B0378" w:rsidRDefault="005B0378" w:rsidP="00DB4DCF">
      <w:pPr>
        <w:spacing w:line="240" w:lineRule="auto"/>
        <w:rPr>
          <w:rFonts w:ascii="Calibri" w:eastAsia="Times New Roman" w:hAnsi="Calibri" w:cs="Times New Roman"/>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lastRenderedPageBreak/>
        <w:t>Required user information that is displayed</w:t>
      </w:r>
    </w:p>
    <w:tbl>
      <w:tblPr>
        <w:tblStyle w:val="TableGrid"/>
        <w:tblW w:w="0" w:type="auto"/>
        <w:tblLook w:val="04A0"/>
      </w:tblPr>
      <w:tblGrid>
        <w:gridCol w:w="1458"/>
        <w:gridCol w:w="450"/>
      </w:tblGrid>
      <w:tr w:rsidR="005B0378" w:rsidTr="005B0378">
        <w:tc>
          <w:tcPr>
            <w:tcW w:w="145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User name</w:t>
            </w:r>
          </w:p>
        </w:tc>
        <w:tc>
          <w:tcPr>
            <w:tcW w:w="45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145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Email</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145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Name</w:t>
            </w:r>
          </w:p>
        </w:tc>
        <w:tc>
          <w:tcPr>
            <w:tcW w:w="45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145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Avatar</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145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Location</w:t>
            </w:r>
          </w:p>
        </w:tc>
        <w:tc>
          <w:tcPr>
            <w:tcW w:w="450" w:type="dxa"/>
          </w:tcPr>
          <w:p w:rsidR="005B0378" w:rsidRDefault="005B0378" w:rsidP="00DB4DCF">
            <w:pPr>
              <w:rPr>
                <w:rFonts w:ascii="Times New Roman" w:eastAsia="Times New Roman" w:hAnsi="Times New Roman" w:cs="Times New Roman"/>
                <w:sz w:val="24"/>
                <w:szCs w:val="24"/>
                <w:lang w:eastAsia="en-CA"/>
              </w:rPr>
            </w:pP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Tool Category:</w:t>
      </w:r>
    </w:p>
    <w:tbl>
      <w:tblPr>
        <w:tblStyle w:val="TableGrid"/>
        <w:tblW w:w="0" w:type="auto"/>
        <w:tblLook w:val="04A0"/>
      </w:tblPr>
      <w:tblGrid>
        <w:gridCol w:w="1638"/>
        <w:gridCol w:w="450"/>
      </w:tblGrid>
      <w:tr w:rsidR="005B0378" w:rsidTr="005B0378">
        <w:tc>
          <w:tcPr>
            <w:tcW w:w="163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Instructional</w:t>
            </w:r>
          </w:p>
        </w:tc>
        <w:tc>
          <w:tcPr>
            <w:tcW w:w="45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163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Informational</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163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Presentation</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163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Storage</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163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Game</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163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Other</w:t>
            </w:r>
          </w:p>
        </w:tc>
        <w:tc>
          <w:tcPr>
            <w:tcW w:w="450" w:type="dxa"/>
          </w:tcPr>
          <w:p w:rsidR="005B0378" w:rsidRDefault="005B0378" w:rsidP="00DB4DCF">
            <w:pPr>
              <w:rPr>
                <w:rFonts w:ascii="Times New Roman" w:eastAsia="Times New Roman" w:hAnsi="Times New Roman" w:cs="Times New Roman"/>
                <w:sz w:val="24"/>
                <w:szCs w:val="24"/>
                <w:lang w:eastAsia="en-CA"/>
              </w:rPr>
            </w:pP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Grade level:</w:t>
      </w:r>
    </w:p>
    <w:tbl>
      <w:tblPr>
        <w:tblStyle w:val="TableGrid"/>
        <w:tblW w:w="0" w:type="auto"/>
        <w:tblLook w:val="04A0"/>
      </w:tblPr>
      <w:tblGrid>
        <w:gridCol w:w="2178"/>
        <w:gridCol w:w="1786"/>
      </w:tblGrid>
      <w:tr w:rsidR="005B0378" w:rsidTr="00132509">
        <w:tc>
          <w:tcPr>
            <w:tcW w:w="217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Primary (K-3)</w:t>
            </w:r>
          </w:p>
        </w:tc>
        <w:tc>
          <w:tcPr>
            <w:tcW w:w="1786"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 only Grade 3</w:t>
            </w:r>
          </w:p>
        </w:tc>
      </w:tr>
      <w:tr w:rsidR="005B0378" w:rsidTr="00132509">
        <w:tc>
          <w:tcPr>
            <w:tcW w:w="217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Intermediate (4-6)</w:t>
            </w:r>
          </w:p>
        </w:tc>
        <w:tc>
          <w:tcPr>
            <w:tcW w:w="1786"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132509">
        <w:tc>
          <w:tcPr>
            <w:tcW w:w="217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Middle School (7-9)</w:t>
            </w:r>
          </w:p>
        </w:tc>
        <w:tc>
          <w:tcPr>
            <w:tcW w:w="1786"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132509">
        <w:tc>
          <w:tcPr>
            <w:tcW w:w="217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High School (10-12)</w:t>
            </w:r>
          </w:p>
        </w:tc>
        <w:tc>
          <w:tcPr>
            <w:tcW w:w="1786"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Subjects / Courses:</w:t>
      </w:r>
    </w:p>
    <w:tbl>
      <w:tblPr>
        <w:tblStyle w:val="TableGrid"/>
        <w:tblW w:w="0" w:type="auto"/>
        <w:tblLook w:val="04A0"/>
      </w:tblPr>
      <w:tblGrid>
        <w:gridCol w:w="2268"/>
        <w:gridCol w:w="896"/>
      </w:tblGrid>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Math</w:t>
            </w:r>
          </w:p>
        </w:tc>
        <w:tc>
          <w:tcPr>
            <w:tcW w:w="54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English</w:t>
            </w:r>
          </w:p>
        </w:tc>
        <w:tc>
          <w:tcPr>
            <w:tcW w:w="54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Science</w:t>
            </w:r>
          </w:p>
        </w:tc>
        <w:tc>
          <w:tcPr>
            <w:tcW w:w="54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Social Studies</w:t>
            </w:r>
          </w:p>
        </w:tc>
        <w:tc>
          <w:tcPr>
            <w:tcW w:w="54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PE</w:t>
            </w:r>
          </w:p>
        </w:tc>
        <w:tc>
          <w:tcPr>
            <w:tcW w:w="54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Health and Careers</w:t>
            </w:r>
          </w:p>
        </w:tc>
        <w:tc>
          <w:tcPr>
            <w:tcW w:w="54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Fine Arts</w:t>
            </w:r>
          </w:p>
        </w:tc>
        <w:tc>
          <w:tcPr>
            <w:tcW w:w="54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limited</w:t>
            </w: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Applied Skills</w:t>
            </w:r>
          </w:p>
        </w:tc>
        <w:tc>
          <w:tcPr>
            <w:tcW w:w="54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Second Language</w:t>
            </w:r>
          </w:p>
        </w:tc>
        <w:tc>
          <w:tcPr>
            <w:tcW w:w="540" w:type="dxa"/>
          </w:tcPr>
          <w:p w:rsidR="005B0378" w:rsidRDefault="0013250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bl>
    <w:p w:rsidR="005B0378" w:rsidRDefault="005B0378" w:rsidP="00DB4DCF">
      <w:pPr>
        <w:spacing w:line="240" w:lineRule="auto"/>
        <w:rPr>
          <w:rFonts w:ascii="Calibri" w:eastAsia="Times New Roman" w:hAnsi="Calibri" w:cs="Times New Roman"/>
          <w:color w:val="000000"/>
          <w:sz w:val="23"/>
          <w:szCs w:val="23"/>
          <w:lang w:eastAsia="en-CA"/>
        </w:rPr>
      </w:pPr>
    </w:p>
    <w:p w:rsidR="005B0378" w:rsidRDefault="005B0378" w:rsidP="00DB4DCF">
      <w:pPr>
        <w:spacing w:line="240" w:lineRule="auto"/>
        <w:rPr>
          <w:rFonts w:ascii="Calibri" w:eastAsia="Times New Roman" w:hAnsi="Calibri" w:cs="Times New Roman"/>
          <w:color w:val="000000"/>
          <w:sz w:val="23"/>
          <w:szCs w:val="23"/>
          <w:lang w:eastAsia="en-CA"/>
        </w:rPr>
      </w:pPr>
    </w:p>
    <w:p w:rsidR="005B0378" w:rsidRDefault="005B0378" w:rsidP="00DB4DCF">
      <w:pPr>
        <w:spacing w:line="240" w:lineRule="auto"/>
        <w:rPr>
          <w:rFonts w:ascii="Calibri" w:eastAsia="Times New Roman" w:hAnsi="Calibri" w:cs="Times New Roman"/>
          <w:color w:val="000000"/>
          <w:sz w:val="23"/>
          <w:szCs w:val="23"/>
          <w:lang w:eastAsia="en-CA"/>
        </w:rPr>
      </w:pPr>
    </w:p>
    <w:p w:rsidR="005B0378" w:rsidRDefault="005B0378" w:rsidP="00DB4DCF">
      <w:pPr>
        <w:spacing w:line="240" w:lineRule="auto"/>
        <w:rPr>
          <w:rFonts w:ascii="Calibri" w:eastAsia="Times New Roman" w:hAnsi="Calibri" w:cs="Times New Roman"/>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lastRenderedPageBreak/>
        <w:t>General information</w:t>
      </w:r>
      <w:r w:rsidR="005B0378">
        <w:rPr>
          <w:rFonts w:ascii="Calibri" w:eastAsia="Times New Roman" w:hAnsi="Calibri" w:cs="Times New Roman"/>
          <w:color w:val="000000"/>
          <w:sz w:val="23"/>
          <w:szCs w:val="23"/>
          <w:lang w:eastAsia="en-CA"/>
        </w:rPr>
        <w:t>:</w:t>
      </w:r>
    </w:p>
    <w:tbl>
      <w:tblPr>
        <w:tblStyle w:val="TableGrid"/>
        <w:tblW w:w="0" w:type="auto"/>
        <w:tblLook w:val="04A0"/>
      </w:tblPr>
      <w:tblGrid>
        <w:gridCol w:w="2988"/>
        <w:gridCol w:w="1685"/>
      </w:tblGrid>
      <w:tr w:rsidR="005B0378" w:rsidTr="00B32188">
        <w:tc>
          <w:tcPr>
            <w:tcW w:w="298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Open / Closed</w:t>
            </w:r>
          </w:p>
        </w:tc>
        <w:tc>
          <w:tcPr>
            <w:tcW w:w="1685" w:type="dxa"/>
          </w:tcPr>
          <w:p w:rsidR="005B0378" w:rsidRPr="005B0378" w:rsidRDefault="00132509" w:rsidP="00DB4DCF">
            <w:pPr>
              <w:rPr>
                <w:rFonts w:eastAsia="Times New Roman" w:cs="Times New Roman"/>
                <w:sz w:val="24"/>
                <w:szCs w:val="24"/>
                <w:lang w:eastAsia="en-CA"/>
              </w:rPr>
            </w:pPr>
            <w:r>
              <w:rPr>
                <w:rFonts w:eastAsia="Times New Roman" w:cs="Times New Roman"/>
                <w:sz w:val="24"/>
                <w:szCs w:val="24"/>
                <w:lang w:eastAsia="en-CA"/>
              </w:rPr>
              <w:t>Closed</w:t>
            </w:r>
          </w:p>
        </w:tc>
      </w:tr>
      <w:tr w:rsidR="005B0378" w:rsidTr="00B32188">
        <w:tc>
          <w:tcPr>
            <w:tcW w:w="298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Server Location</w:t>
            </w:r>
          </w:p>
        </w:tc>
        <w:tc>
          <w:tcPr>
            <w:tcW w:w="1685" w:type="dxa"/>
          </w:tcPr>
          <w:p w:rsidR="005B0378" w:rsidRPr="005B0378" w:rsidRDefault="0053206D" w:rsidP="00DB4DCF">
            <w:pPr>
              <w:rPr>
                <w:rFonts w:eastAsia="Times New Roman" w:cs="Times New Roman"/>
                <w:sz w:val="24"/>
                <w:szCs w:val="24"/>
                <w:lang w:eastAsia="en-CA"/>
              </w:rPr>
            </w:pPr>
            <w:r>
              <w:rPr>
                <w:rFonts w:eastAsia="Times New Roman" w:cs="Times New Roman"/>
                <w:sz w:val="24"/>
                <w:szCs w:val="24"/>
                <w:lang w:eastAsia="en-CA"/>
              </w:rPr>
              <w:t>USA</w:t>
            </w:r>
          </w:p>
        </w:tc>
      </w:tr>
      <w:tr w:rsidR="005B0378" w:rsidTr="00B32188">
        <w:tc>
          <w:tcPr>
            <w:tcW w:w="298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Minimum age requirement</w:t>
            </w:r>
          </w:p>
        </w:tc>
        <w:tc>
          <w:tcPr>
            <w:tcW w:w="1685" w:type="dxa"/>
          </w:tcPr>
          <w:p w:rsidR="005B0378" w:rsidRPr="005B0378" w:rsidRDefault="00132509" w:rsidP="00DB4DCF">
            <w:pPr>
              <w:rPr>
                <w:rFonts w:eastAsia="Times New Roman" w:cs="Times New Roman"/>
                <w:sz w:val="24"/>
                <w:szCs w:val="24"/>
                <w:lang w:eastAsia="en-CA"/>
              </w:rPr>
            </w:pPr>
            <w:r>
              <w:rPr>
                <w:rFonts w:eastAsia="Times New Roman" w:cs="Times New Roman"/>
                <w:sz w:val="24"/>
                <w:szCs w:val="24"/>
                <w:lang w:eastAsia="en-CA"/>
              </w:rPr>
              <w:t>Grade 3</w:t>
            </w:r>
          </w:p>
        </w:tc>
      </w:tr>
      <w:tr w:rsidR="005B0378" w:rsidTr="00B32188">
        <w:tc>
          <w:tcPr>
            <w:tcW w:w="298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Level of risk</w:t>
            </w:r>
          </w:p>
        </w:tc>
        <w:tc>
          <w:tcPr>
            <w:tcW w:w="1685" w:type="dxa"/>
          </w:tcPr>
          <w:p w:rsidR="005B0378" w:rsidRPr="005B0378" w:rsidRDefault="00B32188" w:rsidP="00DB4DCF">
            <w:pPr>
              <w:rPr>
                <w:rFonts w:eastAsia="Times New Roman" w:cs="Times New Roman"/>
                <w:sz w:val="24"/>
                <w:szCs w:val="24"/>
                <w:lang w:eastAsia="en-CA"/>
              </w:rPr>
            </w:pPr>
            <w:r>
              <w:rPr>
                <w:rFonts w:eastAsia="Times New Roman" w:cs="Times New Roman"/>
                <w:sz w:val="24"/>
                <w:szCs w:val="24"/>
                <w:lang w:eastAsia="en-CA"/>
              </w:rPr>
              <w:t>Level 2</w:t>
            </w:r>
          </w:p>
        </w:tc>
      </w:tr>
      <w:tr w:rsidR="005B0378" w:rsidTr="00B32188">
        <w:tc>
          <w:tcPr>
            <w:tcW w:w="2988" w:type="dxa"/>
          </w:tcPr>
          <w:p w:rsidR="005B0378" w:rsidRPr="005B0378" w:rsidRDefault="005B0378" w:rsidP="00DB4DCF">
            <w:pPr>
              <w:rPr>
                <w:rFonts w:eastAsia="Times New Roman" w:cs="Times New Roman"/>
                <w:sz w:val="24"/>
                <w:szCs w:val="24"/>
                <w:lang w:eastAsia="en-CA"/>
              </w:rPr>
            </w:pPr>
            <w:proofErr w:type="spellStart"/>
            <w:r w:rsidRPr="005B0378">
              <w:rPr>
                <w:rFonts w:eastAsia="Times New Roman" w:cs="Times New Roman"/>
                <w:sz w:val="24"/>
                <w:szCs w:val="24"/>
                <w:lang w:eastAsia="en-CA"/>
              </w:rPr>
              <w:t>iOS</w:t>
            </w:r>
            <w:proofErr w:type="spellEnd"/>
            <w:r w:rsidRPr="005B0378">
              <w:rPr>
                <w:rFonts w:eastAsia="Times New Roman" w:cs="Times New Roman"/>
                <w:sz w:val="24"/>
                <w:szCs w:val="24"/>
                <w:lang w:eastAsia="en-CA"/>
              </w:rPr>
              <w:t xml:space="preserve"> app</w:t>
            </w:r>
          </w:p>
        </w:tc>
        <w:tc>
          <w:tcPr>
            <w:tcW w:w="1685" w:type="dxa"/>
          </w:tcPr>
          <w:p w:rsidR="005B0378" w:rsidRPr="005B0378" w:rsidRDefault="00D96A4D" w:rsidP="00DB4DCF">
            <w:pPr>
              <w:rPr>
                <w:rFonts w:eastAsia="Times New Roman" w:cs="Times New Roman"/>
                <w:sz w:val="24"/>
                <w:szCs w:val="24"/>
                <w:lang w:eastAsia="en-CA"/>
              </w:rPr>
            </w:pPr>
            <w:r>
              <w:rPr>
                <w:rFonts w:eastAsia="Times New Roman" w:cs="Times New Roman"/>
                <w:sz w:val="24"/>
                <w:szCs w:val="24"/>
                <w:lang w:eastAsia="en-CA"/>
              </w:rPr>
              <w:t>Compatible (web browser)</w:t>
            </w:r>
          </w:p>
        </w:tc>
      </w:tr>
      <w:tr w:rsidR="005B0378" w:rsidTr="00B32188">
        <w:tc>
          <w:tcPr>
            <w:tcW w:w="298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Android app</w:t>
            </w:r>
          </w:p>
        </w:tc>
        <w:tc>
          <w:tcPr>
            <w:tcW w:w="1685" w:type="dxa"/>
          </w:tcPr>
          <w:p w:rsidR="005B0378" w:rsidRPr="005B0378" w:rsidRDefault="00D96A4D" w:rsidP="00DB4DCF">
            <w:pPr>
              <w:rPr>
                <w:rFonts w:eastAsia="Times New Roman" w:cs="Times New Roman"/>
                <w:sz w:val="24"/>
                <w:szCs w:val="24"/>
                <w:lang w:eastAsia="en-CA"/>
              </w:rPr>
            </w:pPr>
            <w:r>
              <w:rPr>
                <w:rFonts w:eastAsia="Times New Roman" w:cs="Times New Roman"/>
                <w:sz w:val="24"/>
                <w:szCs w:val="24"/>
                <w:lang w:eastAsia="en-CA"/>
              </w:rPr>
              <w:t>Compatible (web browser)</w:t>
            </w: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0165C0" w:rsidRDefault="000165C0" w:rsidP="00DB4DCF">
      <w:pPr>
        <w:spacing w:line="240" w:lineRule="auto"/>
        <w:rPr>
          <w:rFonts w:ascii="Calibri" w:eastAsia="Times New Roman" w:hAnsi="Calibri" w:cs="Times New Roman"/>
          <w:color w:val="000000"/>
          <w:sz w:val="23"/>
          <w:szCs w:val="23"/>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Check with your own school to make sure it meets your school’s privacy policy.</w:t>
      </w:r>
    </w:p>
    <w:p w:rsidR="00DB4DCF" w:rsidRPr="00DB4DCF" w:rsidRDefault="00DB4DCF" w:rsidP="00DB4DCF">
      <w:pPr>
        <w:spacing w:after="0" w:line="240" w:lineRule="auto"/>
        <w:rPr>
          <w:rFonts w:ascii="Times New Roman" w:eastAsia="Times New Roman" w:hAnsi="Times New Roman" w:cs="Times New Roman"/>
          <w:sz w:val="24"/>
          <w:szCs w:val="24"/>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 xml:space="preserve">Changes may occur; this document is current as of terms of service on </w:t>
      </w:r>
      <w:r w:rsidR="00B32188">
        <w:rPr>
          <w:rFonts w:ascii="Calibri" w:eastAsia="Times New Roman" w:hAnsi="Calibri" w:cs="Times New Roman"/>
          <w:color w:val="000000"/>
          <w:sz w:val="23"/>
          <w:szCs w:val="23"/>
          <w:lang w:eastAsia="en-CA"/>
        </w:rPr>
        <w:t>May 29, 2015</w:t>
      </w:r>
      <w:r w:rsidRPr="00DB4DCF">
        <w:rPr>
          <w:rFonts w:ascii="Calibri" w:eastAsia="Times New Roman" w:hAnsi="Calibri" w:cs="Times New Roman"/>
          <w:color w:val="000000"/>
          <w:sz w:val="23"/>
          <w:szCs w:val="23"/>
          <w:lang w:eastAsia="en-CA"/>
        </w:rPr>
        <w:t>.</w:t>
      </w:r>
    </w:p>
    <w:p w:rsidR="00DB4DCF" w:rsidRPr="00DB4DCF" w:rsidRDefault="00DB4DCF"/>
    <w:sectPr w:rsidR="00DB4DCF" w:rsidRPr="00DB4DCF" w:rsidSect="000165C0">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5" w:rsidRDefault="00EA2405" w:rsidP="000165C0">
      <w:pPr>
        <w:spacing w:after="0" w:line="240" w:lineRule="auto"/>
      </w:pPr>
      <w:r>
        <w:separator/>
      </w:r>
    </w:p>
  </w:endnote>
  <w:endnote w:type="continuationSeparator" w:id="0">
    <w:p w:rsidR="00EA2405" w:rsidRDefault="00EA2405"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0165C0" w:rsidP="000165C0">
    <w:pPr>
      <w:pStyle w:val="Footer"/>
    </w:pPr>
    <w:r>
      <w:rPr>
        <w:rFonts w:ascii="Calibri" w:hAnsi="Calibri"/>
        <w:color w:val="000000"/>
        <w:sz w:val="23"/>
        <w:szCs w:val="23"/>
      </w:rPr>
      <w:t xml:space="preserve">Changes may occur; this document is current </w:t>
    </w:r>
    <w:r w:rsidR="00B32188">
      <w:rPr>
        <w:rFonts w:ascii="Calibri" w:hAnsi="Calibri"/>
        <w:color w:val="000000"/>
        <w:sz w:val="23"/>
        <w:szCs w:val="23"/>
      </w:rPr>
      <w:t>as of terms of service on May 29, 2015</w:t>
    </w:r>
    <w:r>
      <w:rPr>
        <w:rFonts w:ascii="Calibri" w:hAnsi="Calibri"/>
        <w:color w:val="000000"/>
        <w:sz w:val="23"/>
        <w:szCs w:val="23"/>
      </w:rPr>
      <w:t>.</w:t>
    </w:r>
    <w:r w:rsidR="00B32188">
      <w:rPr>
        <w:rFonts w:ascii="Calibri" w:hAnsi="Calibri"/>
        <w:color w:val="000000"/>
        <w:sz w:val="23"/>
        <w:szCs w:val="23"/>
      </w:rPr>
      <w:t xml:space="preserve"> Review completed by Brad Breitkreutz</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5" w:rsidRDefault="00EA2405" w:rsidP="000165C0">
      <w:pPr>
        <w:spacing w:after="0" w:line="240" w:lineRule="auto"/>
      </w:pPr>
      <w:r>
        <w:separator/>
      </w:r>
    </w:p>
  </w:footnote>
  <w:footnote w:type="continuationSeparator" w:id="0">
    <w:p w:rsidR="00EA2405" w:rsidRDefault="00EA2405"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137816" w:rsidP="00137816">
    <w:pPr>
      <w:pStyle w:val="Header"/>
    </w:pPr>
    <w:r>
      <w:rPr>
        <w:b/>
        <w:sz w:val="36"/>
      </w:rPr>
      <w:tab/>
    </w:r>
    <w:proofErr w:type="spellStart"/>
    <w:r w:rsidR="00132509" w:rsidRPr="00132509">
      <w:rPr>
        <w:b/>
        <w:sz w:val="36"/>
      </w:rPr>
      <w:t>Ignitia</w:t>
    </w:r>
    <w:proofErr w:type="spellEnd"/>
    <w:r w:rsidR="00D96A4D">
      <w:rPr>
        <w:b/>
        <w:sz w:val="36"/>
      </w:rPr>
      <w:t xml:space="preserve"> (by </w:t>
    </w:r>
    <w:r w:rsidR="00391FAB">
      <w:rPr>
        <w:b/>
        <w:sz w:val="36"/>
      </w:rPr>
      <w:t>AOP [</w:t>
    </w:r>
    <w:proofErr w:type="spellStart"/>
    <w:r w:rsidR="00D96A4D">
      <w:rPr>
        <w:b/>
        <w:sz w:val="36"/>
      </w:rPr>
      <w:t>Glynlyon</w:t>
    </w:r>
    <w:proofErr w:type="spellEnd"/>
    <w:r w:rsidR="00D96A4D">
      <w:rPr>
        <w:b/>
        <w:sz w:val="36"/>
      </w:rPr>
      <w:t>, Inc.</w:t>
    </w:r>
    <w:r w:rsidR="00391FAB">
      <w:rPr>
        <w:b/>
        <w:sz w:val="36"/>
      </w:rPr>
      <w:t>]</w:t>
    </w:r>
    <w:r w:rsidR="00D96A4D">
      <w:rPr>
        <w:b/>
        <w:sz w:val="36"/>
      </w:rPr>
      <w:t>)</w:t>
    </w:r>
    <w:r w:rsidR="000165C0">
      <w:tab/>
    </w:r>
    <w:sdt>
      <w:sdtPr>
        <w:id w:val="175504981"/>
        <w:docPartObj>
          <w:docPartGallery w:val="Page Numbers (Top of Page)"/>
          <w:docPartUnique/>
        </w:docPartObj>
      </w:sdtPr>
      <w:sdtContent>
        <w:r w:rsidR="00460F90">
          <w:fldChar w:fldCharType="begin"/>
        </w:r>
        <w:r w:rsidR="006706E1">
          <w:instrText xml:space="preserve"> PAGE   \* MERGEFORMAT </w:instrText>
        </w:r>
        <w:r w:rsidR="00460F90">
          <w:fldChar w:fldCharType="separate"/>
        </w:r>
        <w:r w:rsidR="009A4564">
          <w:rPr>
            <w:noProof/>
          </w:rPr>
          <w:t>10</w:t>
        </w:r>
        <w:r w:rsidR="00460F90">
          <w:rPr>
            <w:noProof/>
          </w:rPr>
          <w:fldChar w:fldCharType="end"/>
        </w:r>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2308FC"/>
    <w:multiLevelType w:val="hybridMultilevel"/>
    <w:tmpl w:val="7DF6C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6334715"/>
    <w:multiLevelType w:val="hybridMultilevel"/>
    <w:tmpl w:val="72023ECE"/>
    <w:lvl w:ilvl="0" w:tplc="60D0649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170B1"/>
    <w:rsid w:val="00042144"/>
    <w:rsid w:val="000639CD"/>
    <w:rsid w:val="00076286"/>
    <w:rsid w:val="000C2ECF"/>
    <w:rsid w:val="00132509"/>
    <w:rsid w:val="00137816"/>
    <w:rsid w:val="00152BBB"/>
    <w:rsid w:val="00226DA0"/>
    <w:rsid w:val="003311EC"/>
    <w:rsid w:val="00391FAB"/>
    <w:rsid w:val="003C477C"/>
    <w:rsid w:val="00460F90"/>
    <w:rsid w:val="00491D23"/>
    <w:rsid w:val="004D43F7"/>
    <w:rsid w:val="0053206D"/>
    <w:rsid w:val="00532581"/>
    <w:rsid w:val="00545F91"/>
    <w:rsid w:val="005851F5"/>
    <w:rsid w:val="005B0378"/>
    <w:rsid w:val="005B6BF1"/>
    <w:rsid w:val="005C522A"/>
    <w:rsid w:val="005E2F4D"/>
    <w:rsid w:val="005F25F2"/>
    <w:rsid w:val="00655777"/>
    <w:rsid w:val="00655C7A"/>
    <w:rsid w:val="006706E1"/>
    <w:rsid w:val="00686D66"/>
    <w:rsid w:val="006C723A"/>
    <w:rsid w:val="006D310E"/>
    <w:rsid w:val="006F3D30"/>
    <w:rsid w:val="007417EC"/>
    <w:rsid w:val="00786F72"/>
    <w:rsid w:val="007C1D44"/>
    <w:rsid w:val="008240F7"/>
    <w:rsid w:val="008256C6"/>
    <w:rsid w:val="008A43B9"/>
    <w:rsid w:val="008D1762"/>
    <w:rsid w:val="00924FFC"/>
    <w:rsid w:val="009A4564"/>
    <w:rsid w:val="009A5C1D"/>
    <w:rsid w:val="009F224B"/>
    <w:rsid w:val="00A279B2"/>
    <w:rsid w:val="00AA004C"/>
    <w:rsid w:val="00B32188"/>
    <w:rsid w:val="00C2555F"/>
    <w:rsid w:val="00C42E26"/>
    <w:rsid w:val="00D96A4D"/>
    <w:rsid w:val="00DB0A7A"/>
    <w:rsid w:val="00DB4DCF"/>
    <w:rsid w:val="00E54B5D"/>
    <w:rsid w:val="00EA2405"/>
    <w:rsid w:val="00F72688"/>
    <w:rsid w:val="00FA0C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table" w:styleId="TableGrid">
    <w:name w:val="Table Grid"/>
    <w:basedOn w:val="TableNormal"/>
    <w:uiPriority w:val="59"/>
    <w:rsid w:val="005B0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u.ca/education/faculty/profiles/hengstler_j.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adingeg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2015-06-01T17:58:00Z</dcterms:created>
  <dcterms:modified xsi:type="dcterms:W3CDTF">2015-06-01T17:58:00Z</dcterms:modified>
</cp:coreProperties>
</file>